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06" w:rsidRPr="00264E65" w:rsidRDefault="00D426AE" w:rsidP="00F911AF">
      <w:pPr>
        <w:pStyle w:val="a3"/>
        <w:ind w:left="-1134"/>
        <w:jc w:val="center"/>
        <w:rPr>
          <w:caps/>
          <w:sz w:val="24"/>
          <w:szCs w:val="24"/>
        </w:rPr>
      </w:pPr>
      <w:r w:rsidRPr="00D426A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2pt;height:846pt">
            <v:imagedata r:id="rId5" o:title="2"/>
          </v:shape>
        </w:pict>
      </w:r>
      <w:r w:rsidR="00785D06" w:rsidRPr="00264E65">
        <w:rPr>
          <w:sz w:val="24"/>
          <w:szCs w:val="24"/>
        </w:rPr>
        <w:lastRenderedPageBreak/>
        <w:t>МУНИЦИПАЛЬНОЕ АВТОНОМНОЕ ОБРАЗОВАТЕЛЬНОЕ УЧРЕЖДЕНИЕ</w:t>
      </w:r>
    </w:p>
    <w:p w:rsidR="00785D06" w:rsidRPr="00264E65" w:rsidRDefault="00785D06" w:rsidP="005D476E">
      <w:pPr>
        <w:pStyle w:val="a3"/>
        <w:jc w:val="center"/>
        <w:rPr>
          <w:caps/>
          <w:sz w:val="24"/>
          <w:szCs w:val="24"/>
        </w:rPr>
      </w:pPr>
      <w:r w:rsidRPr="00264E65">
        <w:rPr>
          <w:sz w:val="24"/>
          <w:szCs w:val="24"/>
        </w:rPr>
        <w:t>ДОПОЛНИТЕЛЬНОГО ОБРАЗОВАНИЯ</w:t>
      </w:r>
    </w:p>
    <w:p w:rsidR="00785D06" w:rsidRPr="00264E65" w:rsidRDefault="00785D06" w:rsidP="005D476E">
      <w:pPr>
        <w:pStyle w:val="a3"/>
        <w:jc w:val="center"/>
        <w:rPr>
          <w:sz w:val="24"/>
          <w:szCs w:val="24"/>
        </w:rPr>
      </w:pPr>
      <w:r w:rsidRPr="00264E65">
        <w:rPr>
          <w:sz w:val="24"/>
          <w:szCs w:val="24"/>
        </w:rPr>
        <w:t>«ЦЕНТР ДОПОЛНИТЕЛЬНОГО ОБРАЗОВАНИЯ»</w:t>
      </w:r>
    </w:p>
    <w:p w:rsidR="00785D06" w:rsidRPr="00264E65" w:rsidRDefault="00785D06" w:rsidP="005D476E">
      <w:pPr>
        <w:pStyle w:val="a3"/>
        <w:jc w:val="center"/>
        <w:rPr>
          <w:sz w:val="24"/>
          <w:szCs w:val="24"/>
        </w:rPr>
      </w:pPr>
      <w:r w:rsidRPr="00264E65">
        <w:rPr>
          <w:sz w:val="24"/>
          <w:szCs w:val="24"/>
        </w:rPr>
        <w:t>г. ЕНИСЕЙСКА КРАСНОЯРСКОГО КРАЯ</w:t>
      </w:r>
    </w:p>
    <w:p w:rsidR="00785D06" w:rsidRPr="00264E65" w:rsidRDefault="00785D06" w:rsidP="005D476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(МАОУ ДО</w:t>
      </w:r>
      <w:r w:rsidRPr="00264E65">
        <w:rPr>
          <w:sz w:val="24"/>
          <w:szCs w:val="24"/>
        </w:rPr>
        <w:t xml:space="preserve"> ЦДО)</w:t>
      </w:r>
    </w:p>
    <w:p w:rsidR="00785D06" w:rsidRPr="00264E65" w:rsidRDefault="00785D06" w:rsidP="005D476E">
      <w:pPr>
        <w:pStyle w:val="a3"/>
        <w:jc w:val="center"/>
        <w:rPr>
          <w:sz w:val="24"/>
          <w:szCs w:val="24"/>
        </w:rPr>
      </w:pPr>
    </w:p>
    <w:p w:rsidR="00785D06" w:rsidRPr="00E43490" w:rsidRDefault="00785D06" w:rsidP="00486DFE">
      <w:pPr>
        <w:jc w:val="center"/>
      </w:pPr>
    </w:p>
    <w:p w:rsidR="00785D06" w:rsidRPr="00E43490" w:rsidRDefault="00785D06" w:rsidP="00486DFE">
      <w:pPr>
        <w:jc w:val="center"/>
      </w:pPr>
    </w:p>
    <w:p w:rsidR="00785D06" w:rsidRPr="00E43490" w:rsidRDefault="00785D06" w:rsidP="00486DFE">
      <w:pPr>
        <w:jc w:val="center"/>
      </w:pPr>
    </w:p>
    <w:p w:rsidR="00785D06" w:rsidRPr="006C609D" w:rsidRDefault="00785D06" w:rsidP="00486DFE">
      <w:pPr>
        <w:jc w:val="center"/>
      </w:pPr>
    </w:p>
    <w:tbl>
      <w:tblPr>
        <w:tblpPr w:leftFromText="180" w:rightFromText="180" w:vertAnchor="page" w:horzAnchor="margin" w:tblpY="3350"/>
        <w:tblW w:w="0" w:type="auto"/>
        <w:tblLook w:val="00A0"/>
      </w:tblPr>
      <w:tblGrid>
        <w:gridCol w:w="4646"/>
        <w:gridCol w:w="4925"/>
      </w:tblGrid>
      <w:tr w:rsidR="00785D06" w:rsidRPr="006C609D" w:rsidTr="008063AE">
        <w:tc>
          <w:tcPr>
            <w:tcW w:w="4646" w:type="dxa"/>
          </w:tcPr>
          <w:p w:rsidR="00785D06" w:rsidRPr="005D476E" w:rsidRDefault="00785D06" w:rsidP="008063AE">
            <w:pPr>
              <w:rPr>
                <w:sz w:val="24"/>
                <w:szCs w:val="24"/>
              </w:rPr>
            </w:pPr>
            <w:r w:rsidRPr="005D476E">
              <w:rPr>
                <w:sz w:val="24"/>
                <w:szCs w:val="24"/>
              </w:rPr>
              <w:t>Принято на заседании наблюдательного совета</w:t>
            </w:r>
            <w:r>
              <w:rPr>
                <w:sz w:val="24"/>
                <w:szCs w:val="24"/>
              </w:rPr>
              <w:t xml:space="preserve"> </w:t>
            </w:r>
            <w:r w:rsidRPr="005D476E">
              <w:rPr>
                <w:sz w:val="24"/>
                <w:szCs w:val="24"/>
              </w:rPr>
              <w:t>Протокол №____ от «____»___________20</w:t>
            </w:r>
            <w:r>
              <w:rPr>
                <w:sz w:val="24"/>
                <w:szCs w:val="24"/>
              </w:rPr>
              <w:t>__</w:t>
            </w:r>
            <w:r w:rsidRPr="005D476E">
              <w:rPr>
                <w:sz w:val="24"/>
                <w:szCs w:val="24"/>
              </w:rPr>
              <w:t>г.</w:t>
            </w:r>
          </w:p>
          <w:p w:rsidR="00785D06" w:rsidRPr="005D476E" w:rsidRDefault="00785D06" w:rsidP="008063AE">
            <w:pPr>
              <w:rPr>
                <w:sz w:val="24"/>
                <w:szCs w:val="24"/>
              </w:rPr>
            </w:pPr>
            <w:r w:rsidRPr="005D476E">
              <w:rPr>
                <w:sz w:val="24"/>
                <w:szCs w:val="24"/>
              </w:rPr>
              <w:t>Председатель наблюдательного совета</w:t>
            </w:r>
          </w:p>
          <w:p w:rsidR="00785D06" w:rsidRPr="005D476E" w:rsidRDefault="00785D06" w:rsidP="00224E42">
            <w:pPr>
              <w:rPr>
                <w:sz w:val="24"/>
                <w:szCs w:val="24"/>
              </w:rPr>
            </w:pPr>
            <w:r w:rsidRPr="005D476E">
              <w:rPr>
                <w:sz w:val="24"/>
                <w:szCs w:val="24"/>
              </w:rPr>
              <w:t xml:space="preserve">___________Е.В. </w:t>
            </w:r>
            <w:proofErr w:type="spellStart"/>
            <w:r w:rsidRPr="005D476E">
              <w:rPr>
                <w:sz w:val="24"/>
                <w:szCs w:val="24"/>
              </w:rPr>
              <w:t>Евтух</w:t>
            </w:r>
            <w:proofErr w:type="spellEnd"/>
          </w:p>
          <w:p w:rsidR="00785D06" w:rsidRPr="005D476E" w:rsidRDefault="00785D06" w:rsidP="00224E42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85D06" w:rsidRPr="005D476E" w:rsidRDefault="00785D06" w:rsidP="008063AE">
            <w:pPr>
              <w:ind w:left="1416"/>
              <w:rPr>
                <w:sz w:val="24"/>
                <w:szCs w:val="24"/>
              </w:rPr>
            </w:pPr>
            <w:r w:rsidRPr="005D476E">
              <w:rPr>
                <w:sz w:val="24"/>
                <w:szCs w:val="24"/>
              </w:rPr>
              <w:t>УТВЕРЖДАЮ</w:t>
            </w:r>
          </w:p>
          <w:p w:rsidR="00785D06" w:rsidRPr="005D476E" w:rsidRDefault="005C6240" w:rsidP="005D476E">
            <w:pPr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ДО</w:t>
            </w:r>
            <w:r w:rsidR="00785D06" w:rsidRPr="005D476E">
              <w:rPr>
                <w:sz w:val="24"/>
                <w:szCs w:val="24"/>
              </w:rPr>
              <w:t xml:space="preserve"> ЦДО</w:t>
            </w:r>
          </w:p>
          <w:p w:rsidR="00785D06" w:rsidRPr="005D476E" w:rsidRDefault="00785D06" w:rsidP="008063AE">
            <w:pPr>
              <w:ind w:left="1416"/>
              <w:rPr>
                <w:sz w:val="24"/>
                <w:szCs w:val="24"/>
              </w:rPr>
            </w:pPr>
            <w:proofErr w:type="spellStart"/>
            <w:r w:rsidRPr="005D476E">
              <w:rPr>
                <w:sz w:val="24"/>
                <w:szCs w:val="24"/>
              </w:rPr>
              <w:t>_____________М.С.Пожога</w:t>
            </w:r>
            <w:proofErr w:type="spellEnd"/>
          </w:p>
          <w:p w:rsidR="00785D06" w:rsidRPr="005D476E" w:rsidRDefault="00785D06" w:rsidP="008063AE">
            <w:pPr>
              <w:ind w:left="1416"/>
              <w:rPr>
                <w:sz w:val="24"/>
                <w:szCs w:val="24"/>
              </w:rPr>
            </w:pPr>
            <w:r w:rsidRPr="005D476E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>__</w:t>
            </w:r>
            <w:r w:rsidRPr="005D476E">
              <w:rPr>
                <w:sz w:val="24"/>
                <w:szCs w:val="24"/>
              </w:rPr>
              <w:t>г.</w:t>
            </w:r>
          </w:p>
          <w:p w:rsidR="00785D06" w:rsidRPr="005D476E" w:rsidRDefault="00785D06" w:rsidP="008063AE">
            <w:pPr>
              <w:ind w:left="1416"/>
              <w:rPr>
                <w:sz w:val="24"/>
                <w:szCs w:val="24"/>
              </w:rPr>
            </w:pPr>
          </w:p>
          <w:p w:rsidR="00785D06" w:rsidRPr="005D476E" w:rsidRDefault="00785D06" w:rsidP="008063AE">
            <w:pPr>
              <w:ind w:left="1416"/>
              <w:rPr>
                <w:sz w:val="24"/>
                <w:szCs w:val="24"/>
              </w:rPr>
            </w:pPr>
          </w:p>
        </w:tc>
      </w:tr>
    </w:tbl>
    <w:p w:rsidR="00785D06" w:rsidRPr="006C609D" w:rsidRDefault="00785D06" w:rsidP="00486DFE">
      <w:pPr>
        <w:jc w:val="center"/>
      </w:pPr>
    </w:p>
    <w:p w:rsidR="00785D06" w:rsidRDefault="00785D06" w:rsidP="00486DFE">
      <w:pPr>
        <w:jc w:val="center"/>
      </w:pPr>
    </w:p>
    <w:p w:rsidR="00785D06" w:rsidRDefault="00785D06" w:rsidP="00486DFE">
      <w:pPr>
        <w:jc w:val="center"/>
      </w:pPr>
    </w:p>
    <w:p w:rsidR="00785D06" w:rsidRDefault="00785D06" w:rsidP="00486DFE">
      <w:pPr>
        <w:jc w:val="center"/>
      </w:pPr>
    </w:p>
    <w:p w:rsidR="006919D5" w:rsidRDefault="006919D5" w:rsidP="00486DFE">
      <w:pPr>
        <w:pStyle w:val="a3"/>
        <w:jc w:val="center"/>
        <w:rPr>
          <w:b/>
          <w:sz w:val="24"/>
          <w:szCs w:val="24"/>
        </w:rPr>
      </w:pPr>
    </w:p>
    <w:p w:rsidR="006919D5" w:rsidRDefault="006919D5" w:rsidP="00486DFE">
      <w:pPr>
        <w:pStyle w:val="a3"/>
        <w:jc w:val="center"/>
        <w:rPr>
          <w:b/>
          <w:sz w:val="24"/>
          <w:szCs w:val="24"/>
        </w:rPr>
      </w:pPr>
    </w:p>
    <w:p w:rsidR="006919D5" w:rsidRDefault="006919D5" w:rsidP="00486DFE">
      <w:pPr>
        <w:pStyle w:val="a3"/>
        <w:jc w:val="center"/>
        <w:rPr>
          <w:b/>
          <w:sz w:val="24"/>
          <w:szCs w:val="24"/>
        </w:rPr>
      </w:pPr>
    </w:p>
    <w:p w:rsidR="006919D5" w:rsidRDefault="006919D5" w:rsidP="00486DFE">
      <w:pPr>
        <w:pStyle w:val="a3"/>
        <w:jc w:val="center"/>
        <w:rPr>
          <w:b/>
          <w:sz w:val="24"/>
          <w:szCs w:val="24"/>
        </w:rPr>
      </w:pPr>
    </w:p>
    <w:p w:rsidR="00785D06" w:rsidRPr="00485E0B" w:rsidRDefault="00785D06" w:rsidP="00486DFE">
      <w:pPr>
        <w:pStyle w:val="a3"/>
        <w:jc w:val="center"/>
        <w:rPr>
          <w:b/>
          <w:sz w:val="24"/>
          <w:szCs w:val="24"/>
        </w:rPr>
      </w:pPr>
      <w:r w:rsidRPr="00485E0B">
        <w:rPr>
          <w:b/>
          <w:sz w:val="24"/>
          <w:szCs w:val="24"/>
        </w:rPr>
        <w:t xml:space="preserve">ПОЛОЖЕНИЕ </w:t>
      </w:r>
    </w:p>
    <w:p w:rsidR="00785D06" w:rsidRPr="00485E0B" w:rsidRDefault="00785D06" w:rsidP="00486DFE">
      <w:pPr>
        <w:pStyle w:val="a3"/>
        <w:jc w:val="center"/>
        <w:rPr>
          <w:b/>
          <w:sz w:val="24"/>
          <w:szCs w:val="24"/>
        </w:rPr>
      </w:pPr>
      <w:r w:rsidRPr="00485E0B">
        <w:rPr>
          <w:b/>
          <w:sz w:val="24"/>
          <w:szCs w:val="24"/>
        </w:rPr>
        <w:t>О НАБЛЮДАТЕЛЬНОМ СОВЕТЕ</w:t>
      </w:r>
    </w:p>
    <w:p w:rsidR="00785D06" w:rsidRPr="00485E0B" w:rsidRDefault="00785D06" w:rsidP="00486DFE">
      <w:pPr>
        <w:jc w:val="center"/>
        <w:rPr>
          <w:b/>
          <w:sz w:val="24"/>
          <w:szCs w:val="24"/>
        </w:rPr>
      </w:pPr>
    </w:p>
    <w:p w:rsidR="00785D06" w:rsidRPr="00485E0B" w:rsidRDefault="00785D06" w:rsidP="00486DFE">
      <w:pPr>
        <w:jc w:val="center"/>
        <w:rPr>
          <w:b/>
          <w:sz w:val="24"/>
          <w:szCs w:val="24"/>
        </w:rPr>
      </w:pPr>
    </w:p>
    <w:p w:rsidR="00785D06" w:rsidRDefault="00785D06" w:rsidP="00486DFE">
      <w:pPr>
        <w:jc w:val="center"/>
      </w:pPr>
    </w:p>
    <w:p w:rsidR="00785D06" w:rsidRDefault="00785D06" w:rsidP="00486DFE">
      <w:pPr>
        <w:jc w:val="center"/>
      </w:pPr>
    </w:p>
    <w:p w:rsidR="00785D06" w:rsidRPr="006C609D" w:rsidRDefault="00785D06" w:rsidP="00486DFE">
      <w:pPr>
        <w:jc w:val="center"/>
      </w:pPr>
    </w:p>
    <w:p w:rsidR="00785D06" w:rsidRPr="006C609D" w:rsidRDefault="00785D06" w:rsidP="00486DFE">
      <w:pPr>
        <w:jc w:val="center"/>
      </w:pPr>
    </w:p>
    <w:p w:rsidR="00785D06" w:rsidRPr="00485E0B" w:rsidRDefault="00785D06" w:rsidP="00486DFE">
      <w:pPr>
        <w:rPr>
          <w:sz w:val="24"/>
          <w:szCs w:val="24"/>
        </w:rPr>
      </w:pPr>
      <w:r w:rsidRPr="006C609D">
        <w:t xml:space="preserve"> </w:t>
      </w:r>
      <w:r w:rsidRPr="00485E0B">
        <w:rPr>
          <w:sz w:val="24"/>
          <w:szCs w:val="24"/>
        </w:rPr>
        <w:t>«___» ______________ 20___г.</w:t>
      </w:r>
      <w:r w:rsidRPr="00485E0B">
        <w:rPr>
          <w:sz w:val="24"/>
          <w:szCs w:val="24"/>
        </w:rPr>
        <w:tab/>
      </w:r>
      <w:r w:rsidRPr="00485E0B">
        <w:rPr>
          <w:sz w:val="24"/>
          <w:szCs w:val="24"/>
        </w:rPr>
        <w:tab/>
      </w:r>
      <w:r w:rsidRPr="00485E0B">
        <w:rPr>
          <w:sz w:val="24"/>
          <w:szCs w:val="24"/>
        </w:rPr>
        <w:tab/>
      </w:r>
      <w:r w:rsidRPr="00485E0B">
        <w:rPr>
          <w:sz w:val="24"/>
          <w:szCs w:val="24"/>
        </w:rPr>
        <w:tab/>
      </w:r>
      <w:r w:rsidRPr="00485E0B">
        <w:rPr>
          <w:sz w:val="24"/>
          <w:szCs w:val="24"/>
        </w:rPr>
        <w:tab/>
      </w:r>
      <w:r w:rsidRPr="00485E0B">
        <w:rPr>
          <w:sz w:val="24"/>
          <w:szCs w:val="24"/>
        </w:rPr>
        <w:tab/>
      </w:r>
      <w:r w:rsidRPr="00485E0B">
        <w:rPr>
          <w:sz w:val="24"/>
          <w:szCs w:val="24"/>
        </w:rPr>
        <w:tab/>
        <w:t>№ __________</w:t>
      </w:r>
    </w:p>
    <w:p w:rsidR="00785D06" w:rsidRPr="00485E0B" w:rsidRDefault="00785D06" w:rsidP="00486DFE">
      <w:pPr>
        <w:jc w:val="center"/>
        <w:rPr>
          <w:b/>
          <w:sz w:val="24"/>
          <w:szCs w:val="24"/>
        </w:rPr>
      </w:pPr>
    </w:p>
    <w:p w:rsidR="00785D06" w:rsidRPr="006C609D" w:rsidRDefault="00785D06" w:rsidP="00486DFE">
      <w:pPr>
        <w:jc w:val="center"/>
        <w:rPr>
          <w:spacing w:val="60"/>
        </w:rPr>
      </w:pPr>
    </w:p>
    <w:p w:rsidR="00785D06" w:rsidRPr="006C609D" w:rsidRDefault="00785D06" w:rsidP="00486DFE">
      <w:pPr>
        <w:jc w:val="center"/>
        <w:rPr>
          <w:spacing w:val="60"/>
        </w:rPr>
      </w:pPr>
    </w:p>
    <w:p w:rsidR="00785D06" w:rsidRDefault="00785D06" w:rsidP="00486DFE">
      <w:pPr>
        <w:pStyle w:val="a3"/>
        <w:jc w:val="center"/>
        <w:rPr>
          <w:sz w:val="28"/>
          <w:szCs w:val="28"/>
        </w:rPr>
      </w:pPr>
      <w:r w:rsidRPr="006C609D">
        <w:rPr>
          <w:spacing w:val="60"/>
        </w:rPr>
        <w:br w:type="page"/>
      </w:r>
    </w:p>
    <w:p w:rsidR="00785D06" w:rsidRDefault="00785D06" w:rsidP="00983120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bdr w:val="none" w:sz="0" w:space="0" w:color="auto" w:frame="1"/>
        </w:rPr>
      </w:pPr>
      <w:r w:rsidRPr="008063AE">
        <w:rPr>
          <w:b/>
          <w:sz w:val="24"/>
          <w:szCs w:val="24"/>
          <w:bdr w:val="none" w:sz="0" w:space="0" w:color="auto" w:frame="1"/>
        </w:rPr>
        <w:t>Общие положения</w:t>
      </w:r>
    </w:p>
    <w:p w:rsidR="00785D06" w:rsidRPr="008063AE" w:rsidRDefault="00785D06" w:rsidP="00983120">
      <w:pPr>
        <w:pStyle w:val="a3"/>
        <w:ind w:left="720"/>
        <w:rPr>
          <w:b/>
          <w:sz w:val="24"/>
          <w:szCs w:val="24"/>
        </w:rPr>
      </w:pPr>
    </w:p>
    <w:p w:rsidR="00785D06" w:rsidRDefault="00785D06" w:rsidP="00DC5BB2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1.1 Наблюдательный совет </w:t>
      </w:r>
      <w:r>
        <w:rPr>
          <w:sz w:val="24"/>
          <w:szCs w:val="24"/>
        </w:rPr>
        <w:t>м</w:t>
      </w:r>
      <w:r w:rsidRPr="008063AE">
        <w:rPr>
          <w:sz w:val="24"/>
          <w:szCs w:val="24"/>
        </w:rPr>
        <w:t xml:space="preserve">униципального автономного образовательного </w:t>
      </w:r>
      <w:r>
        <w:rPr>
          <w:sz w:val="24"/>
          <w:szCs w:val="24"/>
        </w:rPr>
        <w:t>учреждения</w:t>
      </w:r>
      <w:r w:rsidRPr="008063AE">
        <w:rPr>
          <w:sz w:val="24"/>
          <w:szCs w:val="24"/>
        </w:rPr>
        <w:t xml:space="preserve"> дополнительного образования «Центр </w:t>
      </w:r>
      <w:r>
        <w:rPr>
          <w:sz w:val="24"/>
          <w:szCs w:val="24"/>
        </w:rPr>
        <w:t>дополнительного образования» г</w:t>
      </w:r>
      <w:proofErr w:type="gramStart"/>
      <w:r>
        <w:rPr>
          <w:sz w:val="24"/>
          <w:szCs w:val="24"/>
        </w:rPr>
        <w:t>.Е</w:t>
      </w:r>
      <w:proofErr w:type="gramEnd"/>
      <w:r w:rsidRPr="008063AE">
        <w:rPr>
          <w:sz w:val="24"/>
          <w:szCs w:val="24"/>
        </w:rPr>
        <w:t>нисейска Красноярского края  (далее Наблюдательный совет) является органом самоуправления</w:t>
      </w:r>
      <w:r>
        <w:rPr>
          <w:sz w:val="24"/>
          <w:szCs w:val="24"/>
        </w:rPr>
        <w:t xml:space="preserve"> </w:t>
      </w:r>
      <w:r w:rsidRPr="008063A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063AE">
        <w:rPr>
          <w:sz w:val="24"/>
          <w:szCs w:val="24"/>
        </w:rPr>
        <w:t xml:space="preserve">униципального автономного образовательного </w:t>
      </w:r>
      <w:r>
        <w:rPr>
          <w:sz w:val="24"/>
          <w:szCs w:val="24"/>
        </w:rPr>
        <w:t>учреждения</w:t>
      </w:r>
      <w:r w:rsidRPr="008063AE">
        <w:rPr>
          <w:sz w:val="24"/>
          <w:szCs w:val="24"/>
        </w:rPr>
        <w:t xml:space="preserve"> дополнительного образования «Центр </w:t>
      </w:r>
      <w:r>
        <w:rPr>
          <w:sz w:val="24"/>
          <w:szCs w:val="24"/>
        </w:rPr>
        <w:t>дополнительного образования» г.Е</w:t>
      </w:r>
      <w:r w:rsidRPr="008063AE">
        <w:rPr>
          <w:sz w:val="24"/>
          <w:szCs w:val="24"/>
        </w:rPr>
        <w:t>нисейска Красноярского края</w:t>
      </w:r>
      <w:r>
        <w:rPr>
          <w:sz w:val="24"/>
          <w:szCs w:val="24"/>
        </w:rPr>
        <w:t xml:space="preserve">  (далее – Центр).</w:t>
      </w:r>
    </w:p>
    <w:p w:rsidR="00785D06" w:rsidRPr="008063AE" w:rsidRDefault="00785D06" w:rsidP="00DC5BB2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1.2. </w:t>
      </w:r>
      <w:proofErr w:type="gramStart"/>
      <w:r w:rsidRPr="008063AE">
        <w:rPr>
          <w:sz w:val="24"/>
          <w:szCs w:val="24"/>
        </w:rPr>
        <w:t xml:space="preserve">Деятельность Наблюдательного совета регламентируется Конституцией Российской Федерации, Гражданским кодексом Российской Федерации,  Федеральным законом  № 273-ФЗ «Об образовании в Российской Федерации», №174 –ФЗ «Об автономных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х», Федеральным законом от  № 83-ФЗ «О внесении изменений в отдельные законодательные акты РФ в связи с совершенствованием правового положения  государственных (муниципальных) учреждений», решениями Правительства РФ, органов управления образованием всех уровней, а также Уставом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 настоящим Положением.</w:t>
      </w:r>
      <w:proofErr w:type="gramEnd"/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1.3.  Наблюдательный совет не обладает правами юридического лица и не подлежит государственной регистрации.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1.4. Решение о назначении членов Наблюдательного совета 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или досрочном прекращении их полномочий принимается учредителем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. Решение о назначении представителя работников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членами Наблюдательного совета или досрочном прекращении его полномочий принимается в порядке, предусмотренном Уставом </w:t>
      </w:r>
      <w:r>
        <w:rPr>
          <w:sz w:val="24"/>
          <w:szCs w:val="24"/>
        </w:rPr>
        <w:t>Центра.</w:t>
      </w:r>
      <w:r>
        <w:rPr>
          <w:sz w:val="24"/>
          <w:szCs w:val="24"/>
        </w:rPr>
        <w:br/>
      </w:r>
      <w:r w:rsidRPr="008063AE">
        <w:rPr>
          <w:sz w:val="24"/>
          <w:szCs w:val="24"/>
        </w:rPr>
        <w:t>1.5.  Члены Наблюдательного совета не получают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  <w:bdr w:val="none" w:sz="0" w:space="0" w:color="auto" w:frame="1"/>
        </w:rPr>
      </w:pP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2. Состав  Наблюдательного совета</w:t>
      </w:r>
    </w:p>
    <w:p w:rsidR="00785D06" w:rsidRPr="00983120" w:rsidRDefault="00785D06" w:rsidP="00983120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 2.1.  Наблюдательный совет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создается в составе </w:t>
      </w:r>
      <w:r>
        <w:rPr>
          <w:sz w:val="24"/>
          <w:szCs w:val="24"/>
        </w:rPr>
        <w:t>5</w:t>
      </w:r>
      <w:r w:rsidRPr="008063AE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8063AE">
        <w:rPr>
          <w:sz w:val="24"/>
          <w:szCs w:val="24"/>
        </w:rPr>
        <w:t>) членов.</w:t>
      </w:r>
    </w:p>
    <w:p w:rsidR="00785D06" w:rsidRDefault="00785D06" w:rsidP="00B47C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8063AE">
        <w:rPr>
          <w:sz w:val="24"/>
          <w:szCs w:val="24"/>
        </w:rPr>
        <w:t>2.2. В состав Наблюдательного совета входят:</w:t>
      </w:r>
    </w:p>
    <w:p w:rsidR="00785D06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>- представители Центра – 2 человека;</w:t>
      </w:r>
    </w:p>
    <w:p w:rsidR="00785D06" w:rsidRPr="00EF4E0A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 xml:space="preserve">- представитель </w:t>
      </w:r>
      <w:r>
        <w:rPr>
          <w:sz w:val="24"/>
          <w:szCs w:val="24"/>
        </w:rPr>
        <w:t>Учредителя</w:t>
      </w:r>
      <w:r w:rsidRPr="00EF4E0A">
        <w:rPr>
          <w:sz w:val="24"/>
          <w:szCs w:val="24"/>
        </w:rPr>
        <w:t xml:space="preserve"> – 1 человек;</w:t>
      </w:r>
    </w:p>
    <w:p w:rsidR="00785D06" w:rsidRPr="00EF4E0A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 xml:space="preserve">- представитель </w:t>
      </w:r>
      <w:r>
        <w:rPr>
          <w:sz w:val="24"/>
          <w:szCs w:val="24"/>
        </w:rPr>
        <w:t>исполнительных органов государственной власти или органов самоуправления</w:t>
      </w:r>
      <w:r w:rsidRPr="00EF4E0A">
        <w:rPr>
          <w:sz w:val="24"/>
          <w:szCs w:val="24"/>
        </w:rPr>
        <w:t xml:space="preserve"> – 1 человек;</w:t>
      </w:r>
    </w:p>
    <w:p w:rsidR="00785D06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 xml:space="preserve"> - представитель родительской общественности – 1 человек </w:t>
      </w:r>
    </w:p>
    <w:p w:rsidR="00785D06" w:rsidRDefault="00785D06" w:rsidP="00B47CC2">
      <w:pPr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EF4E0A">
        <w:rPr>
          <w:sz w:val="24"/>
          <w:szCs w:val="24"/>
        </w:rPr>
        <w:t>Количество представителей Собственника в составе Наблюдательного совета должно превышать одну треть от общего числа членов Наблюдательного совета. Количество представителей работников коллектива не может превышать одну треть от общего числа членов Наблюдательного совета.</w:t>
      </w:r>
    </w:p>
    <w:p w:rsidR="00785D06" w:rsidRDefault="00785D06" w:rsidP="00B47C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0E248E">
        <w:rPr>
          <w:rFonts w:ascii="Times New Roman" w:hAnsi="Times New Roman" w:cs="Times New Roman"/>
          <w:color w:val="000000"/>
          <w:sz w:val="24"/>
          <w:szCs w:val="24"/>
        </w:rPr>
        <w:t>Членами Наблюдательного совета не могут быть:</w:t>
      </w:r>
    </w:p>
    <w:p w:rsidR="00785D06" w:rsidRPr="000E248E" w:rsidRDefault="00785D06" w:rsidP="00B47C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48E">
        <w:rPr>
          <w:rFonts w:ascii="Times New Roman" w:hAnsi="Times New Roman" w:cs="Times New Roman"/>
          <w:color w:val="000000"/>
          <w:sz w:val="24"/>
          <w:szCs w:val="24"/>
        </w:rPr>
        <w:t>1) директор Учреждения и его заместители;</w:t>
      </w:r>
    </w:p>
    <w:p w:rsidR="00785D06" w:rsidRPr="000E248E" w:rsidRDefault="00785D06" w:rsidP="00B47C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48E">
        <w:rPr>
          <w:rFonts w:ascii="Times New Roman" w:hAnsi="Times New Roman" w:cs="Times New Roman"/>
          <w:color w:val="000000"/>
          <w:sz w:val="24"/>
          <w:szCs w:val="24"/>
        </w:rPr>
        <w:t>2) лица, имеющие неснятую или непогашенную судимость.</w:t>
      </w:r>
    </w:p>
    <w:p w:rsidR="00785D06" w:rsidRPr="00B47CC2" w:rsidRDefault="00785D06" w:rsidP="00B47CC2">
      <w:pPr>
        <w:pStyle w:val="a3"/>
        <w:jc w:val="both"/>
        <w:rPr>
          <w:sz w:val="24"/>
          <w:szCs w:val="24"/>
        </w:rPr>
      </w:pPr>
      <w:r w:rsidRPr="00B47CC2">
        <w:rPr>
          <w:sz w:val="24"/>
          <w:szCs w:val="24"/>
        </w:rPr>
        <w:t>Одно и то же лицо может быть членом Наблюдательного совета  неограниченное число раз.</w:t>
      </w:r>
    </w:p>
    <w:p w:rsidR="00785D06" w:rsidRDefault="00785D06" w:rsidP="00B47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EF4E0A">
        <w:rPr>
          <w:sz w:val="24"/>
          <w:szCs w:val="24"/>
        </w:rPr>
        <w:t xml:space="preserve">Срок полномочий Наблюдательного совета составляет пять лет. </w:t>
      </w:r>
    </w:p>
    <w:p w:rsidR="00785D06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>Решение о назначении членов Наблюдательного совета или досрочном прекращении их полномочий принимается Учредителем.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F4E0A">
        <w:rPr>
          <w:sz w:val="24"/>
          <w:szCs w:val="24"/>
        </w:rPr>
        <w:t xml:space="preserve">Решение о назначении представителя работников </w:t>
      </w:r>
      <w:r>
        <w:rPr>
          <w:sz w:val="24"/>
          <w:szCs w:val="24"/>
        </w:rPr>
        <w:t>Центра</w:t>
      </w:r>
      <w:r w:rsidRPr="00EF4E0A">
        <w:rPr>
          <w:sz w:val="24"/>
          <w:szCs w:val="24"/>
        </w:rPr>
        <w:t xml:space="preserve"> членом Наблюдательного совета или досрочном прекращении его полномочий принимается Общим Собранием трудового коллектива.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EF4E0A">
        <w:rPr>
          <w:sz w:val="24"/>
          <w:szCs w:val="24"/>
        </w:rPr>
        <w:t>Наблюдательный совет возглавляет председатель Наблюдательного совета. Председатель Наблюдательного совета избирается на срок полномочи</w:t>
      </w:r>
      <w:r>
        <w:rPr>
          <w:sz w:val="24"/>
          <w:szCs w:val="24"/>
        </w:rPr>
        <w:t>я</w:t>
      </w:r>
      <w:r w:rsidRPr="00EF4E0A">
        <w:rPr>
          <w:sz w:val="24"/>
          <w:szCs w:val="24"/>
        </w:rPr>
        <w:t xml:space="preserve"> Наблюдательного совета членами Наблюдательного совета из их числа простым большинством голосов членов Наблюдательного совета. 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2.8. </w:t>
      </w:r>
      <w:r w:rsidRPr="00EF4E0A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Центра</w:t>
      </w:r>
      <w:r w:rsidRPr="00EF4E0A">
        <w:rPr>
          <w:sz w:val="24"/>
          <w:szCs w:val="24"/>
        </w:rPr>
        <w:t xml:space="preserve"> и его заместители не могут быть членами Наблюдательного совета.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 w:rsidRPr="00EF4E0A">
        <w:rPr>
          <w:sz w:val="24"/>
          <w:szCs w:val="24"/>
        </w:rPr>
        <w:t xml:space="preserve"> Представитель работников </w:t>
      </w:r>
      <w:r>
        <w:rPr>
          <w:sz w:val="24"/>
          <w:szCs w:val="24"/>
        </w:rPr>
        <w:t>Центра</w:t>
      </w:r>
      <w:r w:rsidRPr="00EF4E0A">
        <w:rPr>
          <w:sz w:val="24"/>
          <w:szCs w:val="24"/>
        </w:rPr>
        <w:t xml:space="preserve"> не может быть избран председателем Наблюдательного совета.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Pr="00EF4E0A">
        <w:rPr>
          <w:sz w:val="24"/>
          <w:szCs w:val="24"/>
        </w:rPr>
        <w:t xml:space="preserve">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 В отсутствии председателя Наблюдательного совета, его функции осуществляет старший по возрасту член Наблюдательного совета, за исключением представителя работников </w:t>
      </w:r>
      <w:r>
        <w:rPr>
          <w:sz w:val="24"/>
          <w:szCs w:val="24"/>
        </w:rPr>
        <w:t>Центра</w:t>
      </w:r>
      <w:r w:rsidRPr="00EF4E0A">
        <w:rPr>
          <w:sz w:val="24"/>
          <w:szCs w:val="24"/>
        </w:rPr>
        <w:t>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Pr="00EF4E0A">
        <w:rPr>
          <w:sz w:val="24"/>
          <w:szCs w:val="24"/>
        </w:rPr>
        <w:t xml:space="preserve"> Наблюдательный совет вправе в любое время переизбрать своего председателя.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2.</w:t>
      </w:r>
      <w:r>
        <w:rPr>
          <w:sz w:val="24"/>
          <w:szCs w:val="24"/>
        </w:rPr>
        <w:t>12.</w:t>
      </w:r>
      <w:r w:rsidRPr="008063AE">
        <w:rPr>
          <w:sz w:val="24"/>
          <w:szCs w:val="24"/>
        </w:rPr>
        <w:t xml:space="preserve"> Члены Наблюдательного совета исполняют свои обязанности безвозмездно. При этом их документально подтвержденные расходы, непосредственно связанные с участием в работе Наблюдательного совета, компенсируются учреждением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2.</w:t>
      </w:r>
      <w:r>
        <w:rPr>
          <w:sz w:val="24"/>
          <w:szCs w:val="24"/>
        </w:rPr>
        <w:t>13</w:t>
      </w:r>
      <w:r w:rsidRPr="008063AE">
        <w:rPr>
          <w:sz w:val="24"/>
          <w:szCs w:val="24"/>
        </w:rPr>
        <w:t xml:space="preserve"> Полномочия члена Наблюдательного совета могут быть прекращены досрочно:</w:t>
      </w:r>
    </w:p>
    <w:p w:rsidR="00785D06" w:rsidRPr="008063AE" w:rsidRDefault="00785D06" w:rsidP="00DC5B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по его личной просьбе;</w:t>
      </w:r>
    </w:p>
    <w:p w:rsidR="00785D06" w:rsidRPr="008063AE" w:rsidRDefault="00785D06" w:rsidP="00DC5B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в случае невозможности исполнения им своих обязанностей по состоянию здоровья или по причине его отсутствия в месте нахождения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 течение четырёх месяцев;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2.</w:t>
      </w:r>
      <w:r>
        <w:rPr>
          <w:sz w:val="24"/>
          <w:szCs w:val="24"/>
        </w:rPr>
        <w:t>14.</w:t>
      </w:r>
      <w:r w:rsidRPr="008063AE">
        <w:rPr>
          <w:sz w:val="24"/>
          <w:szCs w:val="24"/>
        </w:rPr>
        <w:t xml:space="preserve"> Полномочия члена Наблюдательного совета, являющегося представителем государственного органа или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2.</w:t>
      </w:r>
      <w:r>
        <w:rPr>
          <w:sz w:val="24"/>
          <w:szCs w:val="24"/>
        </w:rPr>
        <w:t>15. Члены Наблюдательного совета Центра</w:t>
      </w:r>
      <w:r w:rsidRPr="008063AE">
        <w:rPr>
          <w:sz w:val="24"/>
          <w:szCs w:val="24"/>
        </w:rPr>
        <w:t xml:space="preserve"> могут пользоваться услугами 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только на равных условиях с другими гражданами.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2.1</w:t>
      </w:r>
      <w:r>
        <w:rPr>
          <w:sz w:val="24"/>
          <w:szCs w:val="24"/>
        </w:rPr>
        <w:t>6.</w:t>
      </w:r>
      <w:r w:rsidRPr="008063AE">
        <w:rPr>
          <w:sz w:val="24"/>
          <w:szCs w:val="24"/>
        </w:rPr>
        <w:t xml:space="preserve"> Вакантные места, образовавшиеся в 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3. Председатель Наблюдательного совета</w:t>
      </w:r>
    </w:p>
    <w:p w:rsidR="00785D06" w:rsidRPr="008063AE" w:rsidRDefault="00785D06" w:rsidP="00983120">
      <w:pPr>
        <w:pStyle w:val="a3"/>
        <w:jc w:val="center"/>
        <w:rPr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3.1. Работу Наблюдательного совета организует председатель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3.2. 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числа присутствующих на заседании членов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3.3. Представитель работников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не может быть избран  председателем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3.4. Председатель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организует </w:t>
      </w:r>
      <w:r>
        <w:rPr>
          <w:sz w:val="24"/>
          <w:szCs w:val="24"/>
        </w:rPr>
        <w:t xml:space="preserve">работу </w:t>
      </w:r>
      <w:r w:rsidRPr="008063AE">
        <w:rPr>
          <w:sz w:val="24"/>
          <w:szCs w:val="24"/>
        </w:rPr>
        <w:t>Наблюдательного совета, созывает его заседания, председательствует на них и организует ведение протокола.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3.5. Заседание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созывается его председателем по собственной инициативе, по требованию Учредителя, члена Наблюдательного совета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3.6. Первое заседание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  после его создания, а также первое заседание нового состава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созывается по требованию Учредителя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На первом заседании принимается Положение о Наблюдательном совете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3.7.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3.8. Наблюдательный совет в любое время вправе переизбрать своего председателя.</w:t>
      </w:r>
    </w:p>
    <w:p w:rsidR="00785D06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3.9.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4. Компетенция Наблюдательного совета</w:t>
      </w:r>
    </w:p>
    <w:p w:rsidR="00785D06" w:rsidRPr="00983120" w:rsidRDefault="00785D06" w:rsidP="00983120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 Наблюдательный совет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рассматривает: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1) проект плана финансово-хозяйственной деятельности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lastRenderedPageBreak/>
        <w:t xml:space="preserve">2) вопросы проведения аудита годовой бухгалтерской отчетности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 утверждения аудиторской организации;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3) предложения Учредителя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внесении изменений в Устав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4) предложения Учредителя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создании и ликвидации филиалов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, об открытии и о закрытии его представительств;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5) предложения Учредителя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реорганизации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или о его ликвидации;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6) предложения Учредителя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об изъятии имущества, закрепленного за учреждением на праве оперативного управления;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7)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об участии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 качестве учредителя или участника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8) по представлению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- проекты отчётов о деятельности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 об использовании его имущества, об исполнении плана его финансово-хозяйственной деятельности, годовую бухгалтерскую отчетность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9)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совершении сделок по распоряжению имуществом, которым учреждение вправе распоряжаться только с согласия Учредителя и Управления по имуществу;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10)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совершении крупных сделок;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11)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совершении сделок, в совершении которых имеется заинтересованность;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12)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выборе кредитных организаций, в которых учреждение может открыть банковские счета.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13) проект положения о закупке товаров, работ, услуг для нужд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,  проект годового  плана закупок.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4.1.1. По вопросам, указанным в подпунктах 3, 4, 5, 6, 7, 9 пункта 4.1. настоящего Положения, Наблюдательный совет даёт рекомендации Учредителю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4.1.2. По вопросам, указанным в подпунктах 1, 12 пункта 4.1. настоящего Положения, Наблюдательный совет даёт заключение, копия которого направляется Учредителю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. Руководитель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принимает по этим вопросам решения после рассмотрения заключений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4.1.3. Документы, представляемые в соответствии с подпунктом 8 пункта 4.1. настоящего Положения, утверждаются Наблюдательным советом. Копии указанных документов направляются Учредителю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4.1.4. По вопросам, указанным в подпунктах 2, 10, 11 пункта 4 настоящего Положения, Наблюдательный совет принимает решения, обязательные для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4.1.5. Рекомендации и заключения по вопросам, указанным в подпунктах 1, 3, 4, 5, 6, 7, 8, 12,13 пункта 4.1. настоящего Положения, принимаются большинством голосов от общего числа голосов членов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4.1.6. Решения по вопросам, указанным в подпунктах 2, 10 пункта 4.1. настоящего Положения, принимаются Наблюдательным Советом, квалифицированным большинством в две трети голосов от общего числа голосов членов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4.1.7. Решение по вопросу, указанному в подпункте 11 пункта 4.1 настоящего Положения, принимается Наблюдательным советом в установленном законодательством порядке для одобрения сделок (запрет сделок), в совершении которых имеется заинтересованность.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4.1.8. Вопросы, относящиеся к компетенции Наблюдательного совета, не могут быть переданы на рассмотрение других органов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5. Порядок проведения заседаний Наблюдательного совета</w:t>
      </w:r>
    </w:p>
    <w:p w:rsidR="00785D06" w:rsidRPr="00983120" w:rsidRDefault="00785D06" w:rsidP="00983120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lastRenderedPageBreak/>
        <w:t xml:space="preserve">5.1. Заседания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проводятся по мере необходимости, но не реже одного раза в квартал.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5.2. Заседание 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созывается его председателем по собственной инициативе, по требованию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, члена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5.3. В заседании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вправе участвовать руководитель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.  Иные приглашенные председателем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  лица могут участвовать в заседании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, если против их присутствия не возражает более чем одна треть от общего числа членов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5.4. Заседание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является правомочным, если все члены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извещены о времени и месте его проведения и на заседании присутствует более половины членов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. Передача членом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своего голоса другому лицу не допускается.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5.5. Уставом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 настоящим Положением предусматривается возможность учета представленного в письменной форме мнения члена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, отсутствующего на 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 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путем проведения заочного голосования. </w:t>
      </w:r>
      <w:proofErr w:type="gramStart"/>
      <w:r w:rsidRPr="008063AE">
        <w:rPr>
          <w:sz w:val="24"/>
          <w:szCs w:val="24"/>
        </w:rPr>
        <w:t xml:space="preserve">Указанный порядок не может применяться при принятии решений по вопросам, предусмотренным пунктами 9 и 10 части 1 статьи 11 Федерального закона № 174 «Об автономным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х».</w:t>
      </w:r>
      <w:proofErr w:type="gramEnd"/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5.6. Каждый член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имеет при голосовании один голос. В случае равенства голосов решающим является голос  председателя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5.7. </w:t>
      </w:r>
      <w:r w:rsidRPr="003D674F">
        <w:rPr>
          <w:sz w:val="24"/>
          <w:szCs w:val="24"/>
        </w:rPr>
        <w:t>При подготовке к проведению заседания Наблюдательного совета его председатель определяет: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·          Форму проведения заседания (совместное присутствие  членов Наблюдательного совета или заочное голосование);</w:t>
      </w:r>
    </w:p>
    <w:p w:rsidR="00785D06" w:rsidRPr="008063AE" w:rsidRDefault="00785D06" w:rsidP="00DC5B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Дату, место, время проведения заседания, а в случае проведения заседания в форме заочного голосования – дату окончания приема бюллетеней для голосования и почтовый адрес, по которому должны направляться заполненные бюллетени;</w:t>
      </w:r>
    </w:p>
    <w:p w:rsidR="00785D06" w:rsidRPr="008063AE" w:rsidRDefault="00785D06" w:rsidP="00DC5B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Порядок сообщения членам Наблюдательного совета о проведении заседания Наблюдательного совета;</w:t>
      </w:r>
    </w:p>
    <w:p w:rsidR="00785D06" w:rsidRPr="008063AE" w:rsidRDefault="00785D06" w:rsidP="00DC5B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Перечень информации (материалов), представляемый членам Наблюдательного совета при подготовке к проведению заседания, и порядок ее представления;</w:t>
      </w:r>
    </w:p>
    <w:p w:rsidR="00785D06" w:rsidRPr="008063AE" w:rsidRDefault="00785D06" w:rsidP="00DC5B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Форму и текст бюллетеня для голосования в случае проведения голосования в форме заочного голосования.</w:t>
      </w: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6. Протоколы заседаний Наблюдательного совета</w:t>
      </w:r>
    </w:p>
    <w:p w:rsidR="00785D06" w:rsidRPr="00983120" w:rsidRDefault="00785D06" w:rsidP="00983120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6.1. Для ведения текущих дел члены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избирают из своего состава секретаря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, который обеспечивает протоколирование заседаний и ведение документации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6.2. На заседании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ведется протокол. Протокол составляется не позднее 5 (пяти) дней после его проведения и подписывается председательствующим на заседании. Решения, заключения, рекомендации и протоколы заседаний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включаются в номенклатуру дел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  и доступны для ознакомления любым лицам, имеющим право быть избранными в члены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6.3.  Секретарь представляет членам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для предварительного ознакомления материалы по вопросам повестки предстоящего заседания.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6.4. В протоколе указываются: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 место и время проведения заседания;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 лица, присутствующие на заседании;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 повестка дня;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 вопросы, поставленные на голосование, и итоги голосования по ним;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-принятые решения.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lastRenderedPageBreak/>
        <w:t xml:space="preserve">6.5. Протокол заседания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подписывается председательствующим на заседании, который несет ответственность за правильность составления протокола, и секретарем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  <w:bdr w:val="none" w:sz="0" w:space="0" w:color="auto" w:frame="1"/>
        </w:rPr>
        <w:t>7. Ответственность членов Наблюдательного совета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7.1. Члены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при осуществлении своих прав и исполнении обязанностей должны действовать добросовестно и разумно в интересах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7.2. Члены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несут ответственность перед учреждением за убытки, причиненные учреждению их виновными действиями (бездействием), если  иные основания и размер ответственности не установлены действующим законодательством. При этом в Наблюдательном совете  не несут ответственности члены, голосовавшие против решения, которое повлекло причинение учреждению убытков, или не принимавшие участие в голосовании.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7.3.При определении оснований и размера ответственности членов Наблюдательного совета  должны быть приняты во внимание обычные условия делового оборота и иные обстоятельства, имеющие значение для дела.</w:t>
      </w:r>
    </w:p>
    <w:p w:rsidR="00785D06" w:rsidRDefault="00785D06" w:rsidP="00E5574C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</w:p>
    <w:p w:rsidR="00785D06" w:rsidRDefault="00785D06" w:rsidP="00E5574C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E5574C">
        <w:rPr>
          <w:b/>
          <w:sz w:val="24"/>
          <w:szCs w:val="24"/>
          <w:bdr w:val="none" w:sz="0" w:space="0" w:color="auto" w:frame="1"/>
        </w:rPr>
        <w:t>8. Процедура утверждения и внесения изменений</w:t>
      </w:r>
    </w:p>
    <w:p w:rsidR="00785D06" w:rsidRDefault="00785D06" w:rsidP="00E5574C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E5574C">
        <w:rPr>
          <w:b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E5574C">
        <w:rPr>
          <w:b/>
          <w:sz w:val="24"/>
          <w:szCs w:val="24"/>
          <w:bdr w:val="none" w:sz="0" w:space="0" w:color="auto" w:frame="1"/>
        </w:rPr>
        <w:t>Положениео</w:t>
      </w:r>
      <w:proofErr w:type="spellEnd"/>
      <w:r w:rsidRPr="00E5574C">
        <w:rPr>
          <w:b/>
          <w:sz w:val="24"/>
          <w:szCs w:val="24"/>
          <w:bdr w:val="none" w:sz="0" w:space="0" w:color="auto" w:frame="1"/>
        </w:rPr>
        <w:t xml:space="preserve"> Наблюдательном совете</w:t>
      </w:r>
    </w:p>
    <w:p w:rsidR="00785D06" w:rsidRPr="00E5574C" w:rsidRDefault="00785D06" w:rsidP="00E5574C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8.1. Положение о Наблюдательном совете утверждается на заседании Наблюдательного совета. Решение об его утверждении принимается большинством голосов участвующих в заседании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8.2. Предложения о внесении изменений и дополнений в  Положение вносятся в порядке, предусмотренном Положением для внесения предложений в повестку дня для очередного или внеочередного  заседания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8.3. Решение  о внесении изменений или  дополнений в  Положение принимается большинством голосов членов Наблюдательного совета, участвующих в заседании Наблюдательного совета.</w:t>
      </w:r>
    </w:p>
    <w:p w:rsidR="00785D06" w:rsidRDefault="00785D06" w:rsidP="00DC5BB2">
      <w:pPr>
        <w:pStyle w:val="a3"/>
        <w:jc w:val="both"/>
        <w:rPr>
          <w:sz w:val="28"/>
          <w:szCs w:val="28"/>
        </w:rPr>
      </w:pPr>
      <w:r w:rsidRPr="008063AE">
        <w:rPr>
          <w:sz w:val="24"/>
          <w:szCs w:val="24"/>
        </w:rPr>
        <w:t>8.4. Если в результате изменения законодательства и нормативных актов Российской Федерации отдельные статьи настоящего Положения вступят в противоречие с ними, эти статьи утрачивают силу и до момента внесения изменений в Положение члены Наблюдательного совета руководствуются законодательством Российской Федерации.</w:t>
      </w:r>
    </w:p>
    <w:sectPr w:rsidR="00785D06" w:rsidSect="00D426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D70"/>
    <w:multiLevelType w:val="hybridMultilevel"/>
    <w:tmpl w:val="0FBE2A4E"/>
    <w:lvl w:ilvl="0" w:tplc="45B20DC4"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971C5"/>
    <w:multiLevelType w:val="hybridMultilevel"/>
    <w:tmpl w:val="AC04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B29CE"/>
    <w:multiLevelType w:val="hybridMultilevel"/>
    <w:tmpl w:val="1D64E400"/>
    <w:lvl w:ilvl="0" w:tplc="45B20DC4"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C80"/>
    <w:rsid w:val="000E248E"/>
    <w:rsid w:val="00107414"/>
    <w:rsid w:val="00111133"/>
    <w:rsid w:val="00144F50"/>
    <w:rsid w:val="0015588D"/>
    <w:rsid w:val="00174019"/>
    <w:rsid w:val="001A79B7"/>
    <w:rsid w:val="001B0A67"/>
    <w:rsid w:val="001E0C80"/>
    <w:rsid w:val="00224E42"/>
    <w:rsid w:val="00264E65"/>
    <w:rsid w:val="002A02BF"/>
    <w:rsid w:val="003D674F"/>
    <w:rsid w:val="004374CE"/>
    <w:rsid w:val="00485E0B"/>
    <w:rsid w:val="00486DFE"/>
    <w:rsid w:val="004D2001"/>
    <w:rsid w:val="005C354D"/>
    <w:rsid w:val="005C6240"/>
    <w:rsid w:val="005D476E"/>
    <w:rsid w:val="00670573"/>
    <w:rsid w:val="006919D5"/>
    <w:rsid w:val="006C609D"/>
    <w:rsid w:val="00785D06"/>
    <w:rsid w:val="00797844"/>
    <w:rsid w:val="007D6C5D"/>
    <w:rsid w:val="008063AE"/>
    <w:rsid w:val="00983120"/>
    <w:rsid w:val="00A85241"/>
    <w:rsid w:val="00B478CE"/>
    <w:rsid w:val="00B47CC2"/>
    <w:rsid w:val="00D426AE"/>
    <w:rsid w:val="00D677B9"/>
    <w:rsid w:val="00DC5BB2"/>
    <w:rsid w:val="00E2720A"/>
    <w:rsid w:val="00E43490"/>
    <w:rsid w:val="00E5574C"/>
    <w:rsid w:val="00EF4E0A"/>
    <w:rsid w:val="00F425EB"/>
    <w:rsid w:val="00F9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8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0C80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86D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8063A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7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7C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2370</Words>
  <Characters>13514</Characters>
  <Application>Microsoft Office Word</Application>
  <DocSecurity>0</DocSecurity>
  <Lines>112</Lines>
  <Paragraphs>31</Paragraphs>
  <ScaleCrop>false</ScaleCrop>
  <Company>Microsoft</Company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ЦДО</cp:lastModifiedBy>
  <cp:revision>22</cp:revision>
  <cp:lastPrinted>2016-10-26T01:48:00Z</cp:lastPrinted>
  <dcterms:created xsi:type="dcterms:W3CDTF">2015-11-24T05:01:00Z</dcterms:created>
  <dcterms:modified xsi:type="dcterms:W3CDTF">2019-10-09T04:43:00Z</dcterms:modified>
</cp:coreProperties>
</file>