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CD" w:rsidRDefault="00D01ECD" w:rsidP="00D01ECD">
      <w:pPr>
        <w:ind w:left="-85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12510" cy="8633460"/>
            <wp:effectExtent l="19050" t="0" r="2540" b="0"/>
            <wp:docPr id="1" name="Рисунок 1" descr="C:\Users\ЦДО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О\Desktop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863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ECD" w:rsidRDefault="00D01ECD" w:rsidP="00D01ECD">
      <w:pPr>
        <w:ind w:left="-851"/>
        <w:jc w:val="center"/>
        <w:rPr>
          <w:sz w:val="24"/>
          <w:szCs w:val="24"/>
        </w:rPr>
      </w:pPr>
    </w:p>
    <w:p w:rsidR="00D01ECD" w:rsidRDefault="00D01ECD" w:rsidP="00D01ECD">
      <w:pPr>
        <w:ind w:left="-851"/>
        <w:jc w:val="center"/>
        <w:rPr>
          <w:sz w:val="24"/>
          <w:szCs w:val="24"/>
        </w:rPr>
      </w:pPr>
    </w:p>
    <w:p w:rsidR="00D01ECD" w:rsidRDefault="00D01ECD" w:rsidP="00D01ECD">
      <w:pPr>
        <w:ind w:left="-851"/>
        <w:jc w:val="center"/>
        <w:rPr>
          <w:sz w:val="24"/>
          <w:szCs w:val="24"/>
        </w:rPr>
      </w:pPr>
    </w:p>
    <w:p w:rsidR="006B070C" w:rsidRPr="006B070C" w:rsidRDefault="006B070C" w:rsidP="00D01ECD">
      <w:pPr>
        <w:ind w:left="-851"/>
        <w:jc w:val="center"/>
        <w:rPr>
          <w:caps/>
          <w:sz w:val="24"/>
          <w:szCs w:val="24"/>
        </w:rPr>
      </w:pPr>
      <w:r w:rsidRPr="006B070C">
        <w:rPr>
          <w:sz w:val="24"/>
          <w:szCs w:val="24"/>
        </w:rPr>
        <w:lastRenderedPageBreak/>
        <w:t>МУНИЦИПАЛЬНОЕ АВТОНОМНОЕ ОБРАЗОВАТЕЛЬНОЕ УЧРЕЖДЕНИЕ</w:t>
      </w:r>
    </w:p>
    <w:p w:rsidR="006B070C" w:rsidRPr="006B070C" w:rsidRDefault="006B070C" w:rsidP="006B070C">
      <w:pPr>
        <w:jc w:val="center"/>
        <w:rPr>
          <w:caps/>
          <w:sz w:val="24"/>
          <w:szCs w:val="24"/>
        </w:rPr>
      </w:pPr>
      <w:r w:rsidRPr="006B070C">
        <w:rPr>
          <w:sz w:val="24"/>
          <w:szCs w:val="24"/>
        </w:rPr>
        <w:t>ДОПОЛНИТЕЛЬНОГО ОБРАЗОВАНИЯ</w:t>
      </w:r>
    </w:p>
    <w:p w:rsidR="006B070C" w:rsidRPr="006B070C" w:rsidRDefault="006B070C" w:rsidP="006B070C">
      <w:pPr>
        <w:jc w:val="center"/>
        <w:rPr>
          <w:sz w:val="24"/>
          <w:szCs w:val="24"/>
        </w:rPr>
      </w:pPr>
      <w:r w:rsidRPr="006B070C">
        <w:rPr>
          <w:sz w:val="24"/>
          <w:szCs w:val="24"/>
        </w:rPr>
        <w:t>«ЦЕНТР ДОПОЛНИТЕЛЬНОГО ОБРАЗОВАНИЯ»</w:t>
      </w:r>
    </w:p>
    <w:p w:rsidR="006B070C" w:rsidRPr="006B070C" w:rsidRDefault="006B070C" w:rsidP="006B070C">
      <w:pPr>
        <w:jc w:val="center"/>
        <w:rPr>
          <w:sz w:val="24"/>
          <w:szCs w:val="24"/>
        </w:rPr>
      </w:pPr>
      <w:r w:rsidRPr="006B070C">
        <w:rPr>
          <w:sz w:val="24"/>
          <w:szCs w:val="24"/>
        </w:rPr>
        <w:t>г. ЕНИСЕЙСКА КРАСНОЯРСКОГО КРАЯ</w:t>
      </w:r>
    </w:p>
    <w:p w:rsidR="006B070C" w:rsidRPr="006B070C" w:rsidRDefault="006B070C" w:rsidP="006B070C">
      <w:pPr>
        <w:jc w:val="center"/>
        <w:rPr>
          <w:sz w:val="24"/>
          <w:szCs w:val="24"/>
        </w:rPr>
      </w:pPr>
      <w:r w:rsidRPr="006B070C">
        <w:rPr>
          <w:sz w:val="24"/>
          <w:szCs w:val="24"/>
        </w:rPr>
        <w:t>(МАОУ ДО ЦДО)</w:t>
      </w:r>
    </w:p>
    <w:p w:rsidR="006B070C" w:rsidRPr="006B070C" w:rsidRDefault="006B070C" w:rsidP="006B070C">
      <w:pPr>
        <w:jc w:val="center"/>
        <w:rPr>
          <w:sz w:val="24"/>
          <w:szCs w:val="24"/>
        </w:rPr>
      </w:pPr>
    </w:p>
    <w:p w:rsidR="00570A49" w:rsidRPr="00E2238D" w:rsidRDefault="00570A49" w:rsidP="009D7501">
      <w:pPr>
        <w:jc w:val="center"/>
        <w:rPr>
          <w:sz w:val="24"/>
          <w:szCs w:val="24"/>
        </w:rPr>
      </w:pPr>
    </w:p>
    <w:p w:rsidR="00570A49" w:rsidRPr="006C609D" w:rsidRDefault="00570A49" w:rsidP="009D7501">
      <w:pPr>
        <w:jc w:val="center"/>
        <w:rPr>
          <w:sz w:val="24"/>
          <w:szCs w:val="24"/>
        </w:rPr>
      </w:pPr>
    </w:p>
    <w:tbl>
      <w:tblPr>
        <w:tblpPr w:leftFromText="180" w:rightFromText="180" w:vertAnchor="page" w:horzAnchor="margin" w:tblpXSpec="right" w:tblpY="3361"/>
        <w:tblW w:w="10420" w:type="dxa"/>
        <w:tblLook w:val="00A0"/>
      </w:tblPr>
      <w:tblGrid>
        <w:gridCol w:w="5495"/>
        <w:gridCol w:w="4925"/>
      </w:tblGrid>
      <w:tr w:rsidR="00994502" w:rsidRPr="006C609D" w:rsidTr="0040751E">
        <w:tc>
          <w:tcPr>
            <w:tcW w:w="5495" w:type="dxa"/>
          </w:tcPr>
          <w:p w:rsidR="00994502" w:rsidRPr="00994502" w:rsidRDefault="00994502" w:rsidP="0040751E">
            <w:pPr>
              <w:rPr>
                <w:sz w:val="24"/>
                <w:szCs w:val="24"/>
              </w:rPr>
            </w:pPr>
            <w:r w:rsidRPr="00994502">
              <w:rPr>
                <w:sz w:val="24"/>
                <w:szCs w:val="24"/>
              </w:rPr>
              <w:t>Принято на педагогическом совете</w:t>
            </w:r>
          </w:p>
          <w:p w:rsidR="00994502" w:rsidRPr="00994502" w:rsidRDefault="00994502" w:rsidP="0040751E">
            <w:pPr>
              <w:rPr>
                <w:sz w:val="24"/>
                <w:szCs w:val="24"/>
              </w:rPr>
            </w:pPr>
            <w:r w:rsidRPr="00994502">
              <w:rPr>
                <w:sz w:val="24"/>
                <w:szCs w:val="24"/>
              </w:rPr>
              <w:t>протокол № _____ от «____»___________20___г.</w:t>
            </w:r>
          </w:p>
        </w:tc>
        <w:tc>
          <w:tcPr>
            <w:tcW w:w="4925" w:type="dxa"/>
          </w:tcPr>
          <w:p w:rsidR="00994502" w:rsidRPr="00994502" w:rsidRDefault="00994502" w:rsidP="0040751E">
            <w:pPr>
              <w:ind w:left="1416"/>
              <w:rPr>
                <w:sz w:val="24"/>
                <w:szCs w:val="24"/>
              </w:rPr>
            </w:pPr>
            <w:r w:rsidRPr="00994502">
              <w:rPr>
                <w:sz w:val="24"/>
                <w:szCs w:val="24"/>
              </w:rPr>
              <w:t>УТВЕРЖДАЮ</w:t>
            </w:r>
          </w:p>
          <w:p w:rsidR="00994502" w:rsidRPr="00994502" w:rsidRDefault="00994502" w:rsidP="0040751E">
            <w:pPr>
              <w:ind w:left="1416"/>
              <w:rPr>
                <w:sz w:val="24"/>
                <w:szCs w:val="24"/>
              </w:rPr>
            </w:pPr>
            <w:r w:rsidRPr="00994502">
              <w:rPr>
                <w:sz w:val="24"/>
                <w:szCs w:val="24"/>
              </w:rPr>
              <w:t>Директор МАОУ ДО ЦДО</w:t>
            </w:r>
          </w:p>
          <w:p w:rsidR="00994502" w:rsidRPr="00994502" w:rsidRDefault="00994502" w:rsidP="0040751E">
            <w:pPr>
              <w:ind w:left="1416"/>
              <w:rPr>
                <w:sz w:val="24"/>
                <w:szCs w:val="24"/>
              </w:rPr>
            </w:pPr>
          </w:p>
          <w:p w:rsidR="00994502" w:rsidRPr="00994502" w:rsidRDefault="00994502" w:rsidP="0040751E">
            <w:pPr>
              <w:ind w:left="1416"/>
              <w:rPr>
                <w:sz w:val="24"/>
                <w:szCs w:val="24"/>
              </w:rPr>
            </w:pPr>
            <w:proofErr w:type="spellStart"/>
            <w:r w:rsidRPr="00994502">
              <w:rPr>
                <w:sz w:val="24"/>
                <w:szCs w:val="24"/>
              </w:rPr>
              <w:t>_____________М.С.Пожога</w:t>
            </w:r>
            <w:proofErr w:type="spellEnd"/>
          </w:p>
          <w:p w:rsidR="00994502" w:rsidRPr="00994502" w:rsidRDefault="00994502" w:rsidP="0040751E">
            <w:pPr>
              <w:ind w:left="1416"/>
              <w:rPr>
                <w:sz w:val="24"/>
                <w:szCs w:val="24"/>
              </w:rPr>
            </w:pPr>
            <w:r w:rsidRPr="00994502">
              <w:rPr>
                <w:sz w:val="24"/>
                <w:szCs w:val="24"/>
              </w:rPr>
              <w:t>«___» ____________ 20___г.</w:t>
            </w:r>
          </w:p>
        </w:tc>
      </w:tr>
      <w:tr w:rsidR="00994502" w:rsidRPr="006C609D" w:rsidTr="0040751E">
        <w:tc>
          <w:tcPr>
            <w:tcW w:w="5495" w:type="dxa"/>
          </w:tcPr>
          <w:p w:rsidR="00994502" w:rsidRPr="00994502" w:rsidRDefault="00994502" w:rsidP="0040751E">
            <w:pPr>
              <w:rPr>
                <w:sz w:val="24"/>
                <w:szCs w:val="24"/>
              </w:rPr>
            </w:pPr>
            <w:r w:rsidRPr="00994502">
              <w:rPr>
                <w:sz w:val="24"/>
                <w:szCs w:val="24"/>
              </w:rPr>
              <w:t>Согласовано с родительским комитетом</w:t>
            </w:r>
          </w:p>
          <w:p w:rsidR="00994502" w:rsidRDefault="00994502" w:rsidP="0040751E">
            <w:pPr>
              <w:rPr>
                <w:sz w:val="24"/>
                <w:szCs w:val="24"/>
              </w:rPr>
            </w:pPr>
            <w:r w:rsidRPr="00994502">
              <w:rPr>
                <w:sz w:val="24"/>
                <w:szCs w:val="24"/>
              </w:rPr>
              <w:t>протокол №_____ от «____»__________20___г.</w:t>
            </w:r>
          </w:p>
          <w:p w:rsidR="00504BA4" w:rsidRDefault="00504BA4" w:rsidP="00407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родительского комитета</w:t>
            </w:r>
          </w:p>
          <w:p w:rsidR="00504BA4" w:rsidRPr="00994502" w:rsidRDefault="00504BA4" w:rsidP="00407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_________________Е.А.Триголос</w:t>
            </w:r>
          </w:p>
        </w:tc>
        <w:tc>
          <w:tcPr>
            <w:tcW w:w="4925" w:type="dxa"/>
          </w:tcPr>
          <w:p w:rsidR="00994502" w:rsidRPr="00994502" w:rsidRDefault="00994502" w:rsidP="0040751E">
            <w:pPr>
              <w:ind w:left="1416"/>
              <w:rPr>
                <w:sz w:val="24"/>
                <w:szCs w:val="24"/>
              </w:rPr>
            </w:pPr>
          </w:p>
        </w:tc>
      </w:tr>
    </w:tbl>
    <w:p w:rsidR="00570A49" w:rsidRPr="006C609D" w:rsidRDefault="00570A49" w:rsidP="009D7501">
      <w:pPr>
        <w:jc w:val="center"/>
        <w:rPr>
          <w:sz w:val="24"/>
          <w:szCs w:val="24"/>
        </w:rPr>
      </w:pPr>
    </w:p>
    <w:p w:rsidR="00570A49" w:rsidRPr="006C609D" w:rsidRDefault="00570A49" w:rsidP="009D7501">
      <w:pPr>
        <w:jc w:val="center"/>
        <w:rPr>
          <w:sz w:val="24"/>
          <w:szCs w:val="24"/>
        </w:rPr>
      </w:pPr>
    </w:p>
    <w:p w:rsidR="00570A49" w:rsidRPr="006C609D" w:rsidRDefault="00570A49" w:rsidP="009D7501">
      <w:pPr>
        <w:jc w:val="center"/>
        <w:rPr>
          <w:sz w:val="24"/>
          <w:szCs w:val="24"/>
        </w:rPr>
      </w:pPr>
    </w:p>
    <w:p w:rsidR="00570A49" w:rsidRPr="006C609D" w:rsidRDefault="00570A49" w:rsidP="009D7501">
      <w:pPr>
        <w:jc w:val="center"/>
        <w:rPr>
          <w:sz w:val="24"/>
          <w:szCs w:val="24"/>
        </w:rPr>
      </w:pPr>
    </w:p>
    <w:p w:rsidR="00570A49" w:rsidRDefault="005648CA" w:rsidP="005648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И ОСНОВАНИЯ ПЕРЕВОДА, </w:t>
      </w:r>
      <w:r w:rsidR="00F50662">
        <w:rPr>
          <w:b/>
          <w:sz w:val="24"/>
          <w:szCs w:val="24"/>
        </w:rPr>
        <w:t xml:space="preserve">ОТЧИСЛЕНИЯ </w:t>
      </w:r>
      <w:r w:rsidR="0034458F">
        <w:rPr>
          <w:b/>
          <w:sz w:val="24"/>
          <w:szCs w:val="24"/>
        </w:rPr>
        <w:t>УЧАЩИХСЯ</w:t>
      </w:r>
      <w:r>
        <w:rPr>
          <w:b/>
          <w:sz w:val="24"/>
          <w:szCs w:val="24"/>
        </w:rPr>
        <w:t xml:space="preserve"> </w:t>
      </w:r>
      <w:r w:rsidR="00F50662">
        <w:rPr>
          <w:b/>
          <w:sz w:val="24"/>
          <w:szCs w:val="24"/>
        </w:rPr>
        <w:t xml:space="preserve"> </w:t>
      </w:r>
    </w:p>
    <w:p w:rsidR="00F50662" w:rsidRDefault="00F50662" w:rsidP="00F50662">
      <w:pPr>
        <w:jc w:val="center"/>
        <w:rPr>
          <w:b/>
          <w:sz w:val="24"/>
          <w:szCs w:val="24"/>
        </w:rPr>
      </w:pPr>
    </w:p>
    <w:p w:rsidR="00F50662" w:rsidRDefault="00F50662" w:rsidP="00F50662">
      <w:pPr>
        <w:jc w:val="center"/>
        <w:rPr>
          <w:b/>
          <w:sz w:val="24"/>
          <w:szCs w:val="24"/>
        </w:rPr>
      </w:pPr>
    </w:p>
    <w:p w:rsidR="00F50662" w:rsidRDefault="00F50662" w:rsidP="00F50662">
      <w:pPr>
        <w:jc w:val="center"/>
        <w:rPr>
          <w:b/>
          <w:sz w:val="24"/>
          <w:szCs w:val="24"/>
        </w:rPr>
      </w:pPr>
    </w:p>
    <w:p w:rsidR="00F50662" w:rsidRPr="006C609D" w:rsidRDefault="00F50662" w:rsidP="00F50662">
      <w:pPr>
        <w:jc w:val="center"/>
        <w:rPr>
          <w:b/>
          <w:sz w:val="24"/>
          <w:szCs w:val="24"/>
        </w:rPr>
      </w:pPr>
    </w:p>
    <w:p w:rsidR="00570A49" w:rsidRPr="006C609D" w:rsidRDefault="00570A49" w:rsidP="009D7501">
      <w:pPr>
        <w:jc w:val="center"/>
        <w:rPr>
          <w:b/>
          <w:sz w:val="24"/>
          <w:szCs w:val="24"/>
        </w:rPr>
      </w:pPr>
    </w:p>
    <w:p w:rsidR="00570A49" w:rsidRPr="006C609D" w:rsidRDefault="00570A49" w:rsidP="009D7501">
      <w:pPr>
        <w:rPr>
          <w:sz w:val="24"/>
          <w:szCs w:val="24"/>
        </w:rPr>
      </w:pPr>
      <w:r w:rsidRPr="006C609D">
        <w:rPr>
          <w:sz w:val="24"/>
          <w:szCs w:val="24"/>
        </w:rPr>
        <w:t>«</w:t>
      </w:r>
      <w:r w:rsidR="00FA0E94">
        <w:rPr>
          <w:sz w:val="24"/>
          <w:szCs w:val="24"/>
        </w:rPr>
        <w:t>__</w:t>
      </w:r>
      <w:r w:rsidRPr="006C609D">
        <w:rPr>
          <w:sz w:val="24"/>
          <w:szCs w:val="24"/>
        </w:rPr>
        <w:t xml:space="preserve">» </w:t>
      </w:r>
      <w:r w:rsidR="00FA0E94">
        <w:rPr>
          <w:sz w:val="24"/>
          <w:szCs w:val="24"/>
        </w:rPr>
        <w:t>________</w:t>
      </w:r>
      <w:r w:rsidR="0011233F">
        <w:rPr>
          <w:sz w:val="24"/>
          <w:szCs w:val="24"/>
        </w:rPr>
        <w:t xml:space="preserve"> </w:t>
      </w:r>
      <w:r w:rsidRPr="006C609D">
        <w:rPr>
          <w:sz w:val="24"/>
          <w:szCs w:val="24"/>
        </w:rPr>
        <w:t>20</w:t>
      </w:r>
      <w:r w:rsidR="0011233F">
        <w:rPr>
          <w:sz w:val="24"/>
          <w:szCs w:val="24"/>
        </w:rPr>
        <w:t>17</w:t>
      </w:r>
      <w:r w:rsidRPr="006C609D">
        <w:rPr>
          <w:sz w:val="24"/>
          <w:szCs w:val="24"/>
        </w:rPr>
        <w:t>г.</w:t>
      </w:r>
      <w:r w:rsidRPr="006C609D">
        <w:rPr>
          <w:sz w:val="24"/>
          <w:szCs w:val="24"/>
        </w:rPr>
        <w:tab/>
      </w:r>
      <w:r w:rsidRPr="006C609D">
        <w:rPr>
          <w:sz w:val="24"/>
          <w:szCs w:val="24"/>
        </w:rPr>
        <w:tab/>
      </w:r>
      <w:r w:rsidRPr="006C609D">
        <w:rPr>
          <w:sz w:val="24"/>
          <w:szCs w:val="24"/>
        </w:rPr>
        <w:tab/>
      </w:r>
      <w:r w:rsidRPr="006C609D">
        <w:rPr>
          <w:sz w:val="24"/>
          <w:szCs w:val="24"/>
        </w:rPr>
        <w:tab/>
      </w:r>
      <w:r w:rsidRPr="006C609D">
        <w:rPr>
          <w:sz w:val="24"/>
          <w:szCs w:val="24"/>
        </w:rPr>
        <w:tab/>
      </w:r>
      <w:r w:rsidRPr="006C609D">
        <w:rPr>
          <w:sz w:val="24"/>
          <w:szCs w:val="24"/>
        </w:rPr>
        <w:tab/>
      </w:r>
      <w:r w:rsidRPr="006C609D">
        <w:rPr>
          <w:sz w:val="24"/>
          <w:szCs w:val="24"/>
        </w:rPr>
        <w:tab/>
      </w:r>
      <w:r w:rsidR="008016CA">
        <w:rPr>
          <w:sz w:val="24"/>
          <w:szCs w:val="24"/>
        </w:rPr>
        <w:t xml:space="preserve">                  </w:t>
      </w:r>
      <w:r w:rsidRPr="006C609D">
        <w:rPr>
          <w:sz w:val="24"/>
          <w:szCs w:val="24"/>
        </w:rPr>
        <w:t xml:space="preserve">№ </w:t>
      </w:r>
      <w:r w:rsidR="00FA0E94">
        <w:rPr>
          <w:sz w:val="24"/>
          <w:szCs w:val="24"/>
        </w:rPr>
        <w:t>02-24-0__</w:t>
      </w:r>
    </w:p>
    <w:p w:rsidR="00570A49" w:rsidRPr="006C609D" w:rsidRDefault="00570A49" w:rsidP="009D7501">
      <w:pPr>
        <w:jc w:val="center"/>
        <w:rPr>
          <w:b/>
          <w:sz w:val="24"/>
          <w:szCs w:val="24"/>
        </w:rPr>
      </w:pPr>
    </w:p>
    <w:p w:rsidR="00570A49" w:rsidRPr="006C609D" w:rsidRDefault="00570A49" w:rsidP="009D7501">
      <w:pPr>
        <w:jc w:val="center"/>
        <w:rPr>
          <w:spacing w:val="60"/>
          <w:sz w:val="24"/>
          <w:szCs w:val="24"/>
        </w:rPr>
      </w:pPr>
    </w:p>
    <w:p w:rsidR="00570A49" w:rsidRPr="006C609D" w:rsidRDefault="00570A49" w:rsidP="009D7501">
      <w:pPr>
        <w:jc w:val="center"/>
        <w:rPr>
          <w:spacing w:val="60"/>
          <w:sz w:val="24"/>
          <w:szCs w:val="24"/>
        </w:rPr>
      </w:pPr>
    </w:p>
    <w:p w:rsidR="00715EEC" w:rsidRPr="00715EEC" w:rsidRDefault="00570A49" w:rsidP="00715EEC">
      <w:pPr>
        <w:pStyle w:val="aa"/>
        <w:numPr>
          <w:ilvl w:val="0"/>
          <w:numId w:val="24"/>
        </w:numPr>
        <w:rPr>
          <w:b/>
        </w:rPr>
      </w:pPr>
      <w:r w:rsidRPr="00715EEC">
        <w:rPr>
          <w:spacing w:val="60"/>
        </w:rPr>
        <w:br w:type="page"/>
      </w:r>
    </w:p>
    <w:p w:rsidR="00715EEC" w:rsidRDefault="00715EEC" w:rsidP="00715EEC">
      <w:pPr>
        <w:rPr>
          <w:b/>
        </w:rPr>
      </w:pPr>
    </w:p>
    <w:p w:rsidR="006D0332" w:rsidRPr="00002BA3" w:rsidRDefault="00715EEC" w:rsidP="00002BA3">
      <w:pPr>
        <w:pStyle w:val="aa"/>
        <w:numPr>
          <w:ilvl w:val="0"/>
          <w:numId w:val="25"/>
        </w:numPr>
        <w:jc w:val="center"/>
      </w:pPr>
      <w:r w:rsidRPr="00715EEC">
        <w:t>ОБЩИЕ ПО</w:t>
      </w:r>
      <w:r w:rsidR="00D278FA">
        <w:t>Л</w:t>
      </w:r>
      <w:r w:rsidRPr="00715EEC">
        <w:t>ОЖЕНИЯ</w:t>
      </w:r>
    </w:p>
    <w:p w:rsidR="006D0332" w:rsidRDefault="006D0332" w:rsidP="006D0332">
      <w:pPr>
        <w:tabs>
          <w:tab w:val="left" w:pos="7513"/>
        </w:tabs>
        <w:jc w:val="both"/>
        <w:rPr>
          <w:sz w:val="24"/>
          <w:szCs w:val="24"/>
        </w:rPr>
      </w:pPr>
    </w:p>
    <w:p w:rsidR="006D0332" w:rsidRPr="005648CA" w:rsidRDefault="006D0332" w:rsidP="005648CA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CC213A">
        <w:rPr>
          <w:rFonts w:ascii="Times New Roman" w:hAnsi="Times New Roman"/>
          <w:b w:val="0"/>
          <w:sz w:val="24"/>
          <w:szCs w:val="24"/>
        </w:rPr>
        <w:t xml:space="preserve">1.1. </w:t>
      </w:r>
      <w:proofErr w:type="gramStart"/>
      <w:r w:rsidR="00715EEC" w:rsidRPr="00CC213A">
        <w:rPr>
          <w:rFonts w:ascii="Times New Roman" w:hAnsi="Times New Roman"/>
          <w:b w:val="0"/>
          <w:sz w:val="24"/>
          <w:szCs w:val="24"/>
        </w:rPr>
        <w:t>Порядок и основания перевода, отчис</w:t>
      </w:r>
      <w:r w:rsidRPr="00CC213A">
        <w:rPr>
          <w:rFonts w:ascii="Times New Roman" w:hAnsi="Times New Roman"/>
          <w:b w:val="0"/>
          <w:sz w:val="24"/>
          <w:szCs w:val="24"/>
        </w:rPr>
        <w:t xml:space="preserve">ления </w:t>
      </w:r>
      <w:r w:rsidR="0034458F">
        <w:rPr>
          <w:rFonts w:ascii="Times New Roman" w:hAnsi="Times New Roman"/>
          <w:b w:val="0"/>
          <w:sz w:val="24"/>
          <w:szCs w:val="24"/>
        </w:rPr>
        <w:t>учащихся</w:t>
      </w:r>
      <w:r w:rsidRPr="00CC213A">
        <w:rPr>
          <w:rFonts w:ascii="Times New Roman" w:hAnsi="Times New Roman"/>
          <w:b w:val="0"/>
          <w:sz w:val="24"/>
          <w:szCs w:val="24"/>
        </w:rPr>
        <w:t xml:space="preserve"> </w:t>
      </w:r>
      <w:r w:rsidR="0049003E">
        <w:rPr>
          <w:rFonts w:ascii="Times New Roman" w:hAnsi="Times New Roman"/>
          <w:b w:val="0"/>
          <w:sz w:val="24"/>
          <w:szCs w:val="24"/>
        </w:rPr>
        <w:t xml:space="preserve">(далее по тексту – порядок) </w:t>
      </w:r>
      <w:r w:rsidR="00715EEC" w:rsidRPr="00CC213A">
        <w:rPr>
          <w:rFonts w:ascii="Times New Roman" w:hAnsi="Times New Roman"/>
          <w:b w:val="0"/>
          <w:sz w:val="24"/>
          <w:szCs w:val="24"/>
        </w:rPr>
        <w:t xml:space="preserve">муниципального автономного образовательного учреждения дополнительного образования «Центр дополнительного образования» г. Енисейска </w:t>
      </w:r>
      <w:r w:rsidR="0049003E">
        <w:rPr>
          <w:rFonts w:ascii="Times New Roman" w:hAnsi="Times New Roman"/>
          <w:b w:val="0"/>
          <w:sz w:val="24"/>
          <w:szCs w:val="24"/>
        </w:rPr>
        <w:t xml:space="preserve">Красноярского края </w:t>
      </w:r>
      <w:r w:rsidR="00715EEC" w:rsidRPr="00CC213A">
        <w:rPr>
          <w:rFonts w:ascii="Times New Roman" w:hAnsi="Times New Roman"/>
          <w:b w:val="0"/>
          <w:sz w:val="24"/>
          <w:szCs w:val="24"/>
        </w:rPr>
        <w:t xml:space="preserve">(далее по тесту – </w:t>
      </w:r>
      <w:r w:rsidR="0049003E">
        <w:rPr>
          <w:rFonts w:ascii="Times New Roman" w:hAnsi="Times New Roman"/>
          <w:b w:val="0"/>
          <w:sz w:val="24"/>
          <w:szCs w:val="24"/>
        </w:rPr>
        <w:t>Центр</w:t>
      </w:r>
      <w:r w:rsidR="00715EEC" w:rsidRPr="00CC213A">
        <w:rPr>
          <w:rFonts w:ascii="Times New Roman" w:hAnsi="Times New Roman"/>
          <w:b w:val="0"/>
          <w:sz w:val="24"/>
          <w:szCs w:val="24"/>
        </w:rPr>
        <w:t xml:space="preserve">) разработан в соответствии </w:t>
      </w:r>
      <w:r w:rsidR="00D278FA" w:rsidRPr="00CC213A">
        <w:rPr>
          <w:rFonts w:ascii="Times New Roman" w:hAnsi="Times New Roman"/>
          <w:b w:val="0"/>
          <w:sz w:val="24"/>
          <w:szCs w:val="24"/>
        </w:rPr>
        <w:t xml:space="preserve">с </w:t>
      </w:r>
      <w:r w:rsidRPr="00CC213A">
        <w:rPr>
          <w:rFonts w:ascii="Times New Roman" w:hAnsi="Times New Roman"/>
          <w:b w:val="0"/>
          <w:sz w:val="24"/>
          <w:szCs w:val="24"/>
        </w:rPr>
        <w:t>Федеральным законом «Об образовании в Российской Федерации» от 29.12.2012г. №273</w:t>
      </w:r>
      <w:r w:rsidR="009A1F6A" w:rsidRPr="00CC213A">
        <w:rPr>
          <w:rFonts w:ascii="Times New Roman" w:hAnsi="Times New Roman"/>
          <w:b w:val="0"/>
          <w:sz w:val="24"/>
          <w:szCs w:val="24"/>
        </w:rPr>
        <w:t>,</w:t>
      </w:r>
      <w:r w:rsidRPr="00CC213A">
        <w:rPr>
          <w:rFonts w:ascii="Times New Roman" w:hAnsi="Times New Roman"/>
          <w:b w:val="0"/>
          <w:sz w:val="24"/>
          <w:szCs w:val="24"/>
        </w:rPr>
        <w:t xml:space="preserve"> </w:t>
      </w:r>
      <w:r w:rsidR="009A1F6A" w:rsidRPr="00CC213A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приказом </w:t>
      </w:r>
      <w:r w:rsidRPr="00CC213A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>Министерства образования и науки РФ от 29.08.2013г. №1008 «Об утверждении Порядка организации и осуществления образовательной деятельности</w:t>
      </w:r>
      <w:proofErr w:type="gramEnd"/>
      <w:r w:rsidRPr="00CC213A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CC213A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>по дополнительным общеобразовательным</w:t>
      </w:r>
      <w:r w:rsidR="009A1F6A" w:rsidRPr="00CC213A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</w:t>
      </w:r>
      <w:r w:rsidRPr="00CC213A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>программам»,</w:t>
      </w:r>
      <w:r w:rsidR="009A1F6A" w:rsidRPr="00CC213A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CC213A" w:rsidRPr="00CC213A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>П</w:t>
      </w:r>
      <w:r w:rsidRPr="00CC213A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>орядк</w:t>
      </w:r>
      <w:r w:rsidR="00CC213A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>ом</w:t>
      </w:r>
      <w:r w:rsidRPr="00CC213A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применения к </w:t>
      </w:r>
      <w:r w:rsidR="0034458F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>учащимся</w:t>
      </w:r>
      <w:r w:rsidRPr="00CC213A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и снятии с </w:t>
      </w:r>
      <w:r w:rsidR="0034458F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>учащихся</w:t>
      </w:r>
      <w:r w:rsidRPr="00CC213A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мер дисциплинарного взыскания</w:t>
      </w:r>
      <w:r w:rsidR="00CC213A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, утвержденного </w:t>
      </w:r>
      <w:r w:rsidR="00CC213A" w:rsidRPr="00CC213A">
        <w:rPr>
          <w:rFonts w:ascii="Times New Roman" w:hAnsi="Times New Roman"/>
          <w:b w:val="0"/>
          <w:sz w:val="24"/>
          <w:szCs w:val="24"/>
        </w:rPr>
        <w:t>Приказ</w:t>
      </w:r>
      <w:r w:rsidR="00CC213A">
        <w:rPr>
          <w:rFonts w:ascii="Times New Roman" w:hAnsi="Times New Roman"/>
          <w:b w:val="0"/>
          <w:sz w:val="24"/>
          <w:szCs w:val="24"/>
        </w:rPr>
        <w:t>ом</w:t>
      </w:r>
      <w:r w:rsidR="00CC213A" w:rsidRPr="00CC213A">
        <w:rPr>
          <w:rFonts w:ascii="Times New Roman" w:hAnsi="Times New Roman"/>
          <w:b w:val="0"/>
          <w:sz w:val="24"/>
          <w:szCs w:val="24"/>
        </w:rPr>
        <w:t xml:space="preserve"> Министерства образовани</w:t>
      </w:r>
      <w:r w:rsidR="00CC213A">
        <w:rPr>
          <w:rFonts w:ascii="Times New Roman" w:hAnsi="Times New Roman"/>
          <w:b w:val="0"/>
          <w:sz w:val="24"/>
          <w:szCs w:val="24"/>
        </w:rPr>
        <w:t xml:space="preserve">я и науки Российской Федерации от 15 марта 2013 г. N 185 г., </w:t>
      </w:r>
      <w:r w:rsidRPr="005648CA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Уставом </w:t>
      </w:r>
      <w:r w:rsidR="0049003E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>Центра</w:t>
      </w:r>
      <w:r w:rsidRPr="005648CA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>.</w:t>
      </w:r>
      <w:proofErr w:type="gramEnd"/>
    </w:p>
    <w:p w:rsidR="006D0332" w:rsidRPr="00D278FA" w:rsidRDefault="006D0332" w:rsidP="006D0332">
      <w:pPr>
        <w:tabs>
          <w:tab w:val="left" w:pos="7513"/>
        </w:tabs>
        <w:jc w:val="both"/>
        <w:rPr>
          <w:sz w:val="24"/>
          <w:szCs w:val="24"/>
        </w:rPr>
      </w:pPr>
      <w:r w:rsidRPr="00D278FA">
        <w:rPr>
          <w:sz w:val="24"/>
          <w:szCs w:val="24"/>
          <w:bdr w:val="none" w:sz="0" w:space="0" w:color="auto" w:frame="1"/>
        </w:rPr>
        <w:t xml:space="preserve">1.2. Порядок перевода, отчисления </w:t>
      </w:r>
      <w:r w:rsidR="0034458F">
        <w:rPr>
          <w:sz w:val="24"/>
          <w:szCs w:val="24"/>
          <w:bdr w:val="none" w:sz="0" w:space="0" w:color="auto" w:frame="1"/>
        </w:rPr>
        <w:t>учащихся</w:t>
      </w:r>
      <w:r w:rsidRPr="00D278FA">
        <w:rPr>
          <w:sz w:val="24"/>
          <w:szCs w:val="24"/>
          <w:bdr w:val="none" w:sz="0" w:space="0" w:color="auto" w:frame="1"/>
        </w:rPr>
        <w:t xml:space="preserve"> в части, не урегулированной законодательством Российской Федерации в области образования, устанавливается Центром самостоятельно.</w:t>
      </w:r>
    </w:p>
    <w:p w:rsidR="006C1698" w:rsidRDefault="006C1698" w:rsidP="006D0332">
      <w:pPr>
        <w:pStyle w:val="aa"/>
        <w:tabs>
          <w:tab w:val="left" w:pos="7513"/>
        </w:tabs>
        <w:jc w:val="center"/>
        <w:rPr>
          <w:bCs/>
          <w:color w:val="000000"/>
          <w:bdr w:val="none" w:sz="0" w:space="0" w:color="auto" w:frame="1"/>
        </w:rPr>
      </w:pPr>
    </w:p>
    <w:p w:rsidR="006D0332" w:rsidRDefault="006D0332" w:rsidP="006D0332">
      <w:pPr>
        <w:pStyle w:val="aa"/>
        <w:tabs>
          <w:tab w:val="left" w:pos="7513"/>
        </w:tabs>
        <w:jc w:val="center"/>
        <w:rPr>
          <w:bCs/>
          <w:color w:val="000000"/>
          <w:bdr w:val="none" w:sz="0" w:space="0" w:color="auto" w:frame="1"/>
        </w:rPr>
      </w:pPr>
      <w:r w:rsidRPr="006D0332">
        <w:rPr>
          <w:bCs/>
          <w:color w:val="000000"/>
          <w:bdr w:val="none" w:sz="0" w:space="0" w:color="auto" w:frame="1"/>
          <w:lang w:val="en-US"/>
        </w:rPr>
        <w:t>II</w:t>
      </w:r>
      <w:r w:rsidRPr="006D0332">
        <w:rPr>
          <w:bCs/>
          <w:color w:val="000000"/>
          <w:bdr w:val="none" w:sz="0" w:space="0" w:color="auto" w:frame="1"/>
        </w:rPr>
        <w:t xml:space="preserve">. ПОРЯДОК И ОСНОВАНИЯ ПЕРЕВОДА </w:t>
      </w:r>
      <w:r w:rsidR="0034458F">
        <w:rPr>
          <w:bCs/>
          <w:color w:val="000000"/>
          <w:bdr w:val="none" w:sz="0" w:space="0" w:color="auto" w:frame="1"/>
        </w:rPr>
        <w:t>УЧАЩИХСЯ</w:t>
      </w:r>
    </w:p>
    <w:p w:rsidR="006D0332" w:rsidRDefault="006D0332" w:rsidP="006D0332">
      <w:pPr>
        <w:pStyle w:val="aa"/>
        <w:tabs>
          <w:tab w:val="left" w:pos="7513"/>
        </w:tabs>
        <w:jc w:val="center"/>
        <w:rPr>
          <w:color w:val="222222"/>
          <w:bdr w:val="none" w:sz="0" w:space="0" w:color="auto" w:frame="1"/>
        </w:rPr>
      </w:pPr>
    </w:p>
    <w:p w:rsidR="00877038" w:rsidRPr="00E12497" w:rsidRDefault="00877038" w:rsidP="00877038">
      <w:pPr>
        <w:pStyle w:val="aa"/>
        <w:tabs>
          <w:tab w:val="left" w:pos="7513"/>
        </w:tabs>
        <w:ind w:left="0"/>
        <w:jc w:val="both"/>
        <w:rPr>
          <w:color w:val="000000"/>
          <w:bdr w:val="none" w:sz="0" w:space="0" w:color="auto" w:frame="1"/>
        </w:rPr>
      </w:pPr>
      <w:r>
        <w:rPr>
          <w:color w:val="222222"/>
          <w:bdr w:val="none" w:sz="0" w:space="0" w:color="auto" w:frame="1"/>
        </w:rPr>
        <w:t xml:space="preserve">2.1. </w:t>
      </w:r>
      <w:r w:rsidR="0034458F">
        <w:rPr>
          <w:color w:val="222222"/>
          <w:bdr w:val="none" w:sz="0" w:space="0" w:color="auto" w:frame="1"/>
        </w:rPr>
        <w:t>Учащиеся</w:t>
      </w:r>
      <w:r w:rsidRPr="00E12497">
        <w:rPr>
          <w:color w:val="222222"/>
          <w:bdr w:val="none" w:sz="0" w:space="0" w:color="auto" w:frame="1"/>
        </w:rPr>
        <w:t xml:space="preserve">, </w:t>
      </w:r>
      <w:r w:rsidRPr="00E12497">
        <w:rPr>
          <w:color w:val="000000"/>
          <w:bdr w:val="none" w:sz="0" w:space="0" w:color="auto" w:frame="1"/>
        </w:rPr>
        <w:t xml:space="preserve">освоившие в полном объеме дополнительную общеобразовательную </w:t>
      </w:r>
      <w:proofErr w:type="spellStart"/>
      <w:r w:rsidR="0049003E">
        <w:rPr>
          <w:color w:val="000000"/>
          <w:bdr w:val="none" w:sz="0" w:space="0" w:color="auto" w:frame="1"/>
        </w:rPr>
        <w:t>общеразвивающую</w:t>
      </w:r>
      <w:proofErr w:type="spellEnd"/>
      <w:r w:rsidR="0049003E">
        <w:rPr>
          <w:color w:val="000000"/>
          <w:bdr w:val="none" w:sz="0" w:space="0" w:color="auto" w:frame="1"/>
        </w:rPr>
        <w:t xml:space="preserve"> </w:t>
      </w:r>
      <w:r w:rsidRPr="00E12497">
        <w:rPr>
          <w:color w:val="000000"/>
          <w:bdr w:val="none" w:sz="0" w:space="0" w:color="auto" w:frame="1"/>
        </w:rPr>
        <w:t xml:space="preserve">программу соответствующего года обучения, и успешно прошедшие промежуточную  аттестацию переводятся на следующий год обучения. При таком переводе </w:t>
      </w:r>
      <w:r w:rsidR="0034458F">
        <w:rPr>
          <w:color w:val="000000"/>
          <w:bdr w:val="none" w:sz="0" w:space="0" w:color="auto" w:frame="1"/>
        </w:rPr>
        <w:t>учащихся</w:t>
      </w:r>
      <w:r w:rsidRPr="00E12497">
        <w:rPr>
          <w:color w:val="000000"/>
          <w:bdr w:val="none" w:sz="0" w:space="0" w:color="auto" w:frame="1"/>
        </w:rPr>
        <w:t xml:space="preserve">, заявления от </w:t>
      </w:r>
      <w:r w:rsidR="0034458F">
        <w:rPr>
          <w:color w:val="000000"/>
          <w:bdr w:val="none" w:sz="0" w:space="0" w:color="auto" w:frame="1"/>
        </w:rPr>
        <w:t>учащихся</w:t>
      </w:r>
      <w:r w:rsidRPr="00E12497">
        <w:rPr>
          <w:color w:val="000000"/>
          <w:bdr w:val="none" w:sz="0" w:space="0" w:color="auto" w:frame="1"/>
        </w:rPr>
        <w:t xml:space="preserve">, родителей (законных представителей) несовершеннолетних </w:t>
      </w:r>
      <w:r w:rsidR="0034458F">
        <w:rPr>
          <w:color w:val="000000"/>
          <w:bdr w:val="none" w:sz="0" w:space="0" w:color="auto" w:frame="1"/>
        </w:rPr>
        <w:t>учащихся</w:t>
      </w:r>
      <w:r w:rsidRPr="00E12497">
        <w:rPr>
          <w:color w:val="000000"/>
          <w:bdr w:val="none" w:sz="0" w:space="0" w:color="auto" w:frame="1"/>
        </w:rPr>
        <w:t xml:space="preserve"> не требуется.</w:t>
      </w:r>
    </w:p>
    <w:p w:rsidR="00877038" w:rsidRPr="00E12497" w:rsidRDefault="00877038" w:rsidP="00877038">
      <w:pPr>
        <w:pStyle w:val="aa"/>
        <w:tabs>
          <w:tab w:val="left" w:pos="7513"/>
        </w:tabs>
        <w:ind w:left="0"/>
        <w:jc w:val="both"/>
        <w:rPr>
          <w:color w:val="000000"/>
          <w:bdr w:val="none" w:sz="0" w:space="0" w:color="auto" w:frame="1"/>
        </w:rPr>
      </w:pPr>
      <w:r w:rsidRPr="00E12497">
        <w:rPr>
          <w:color w:val="000000"/>
          <w:bdr w:val="none" w:sz="0" w:space="0" w:color="auto" w:frame="1"/>
        </w:rPr>
        <w:t xml:space="preserve">2.2. Решение о переводе </w:t>
      </w:r>
      <w:r w:rsidR="0034458F">
        <w:rPr>
          <w:color w:val="000000"/>
          <w:bdr w:val="none" w:sz="0" w:space="0" w:color="auto" w:frame="1"/>
        </w:rPr>
        <w:t>учащихся</w:t>
      </w:r>
      <w:r w:rsidRPr="00E12497">
        <w:rPr>
          <w:color w:val="000000"/>
          <w:bdr w:val="none" w:sz="0" w:space="0" w:color="auto" w:frame="1"/>
        </w:rPr>
        <w:t xml:space="preserve"> на следующий год обучения принимается педагогическим советом Центра.</w:t>
      </w:r>
    </w:p>
    <w:p w:rsidR="00877038" w:rsidRPr="00E12497" w:rsidRDefault="00877038" w:rsidP="00877038">
      <w:pPr>
        <w:pStyle w:val="aa"/>
        <w:tabs>
          <w:tab w:val="left" w:pos="7513"/>
        </w:tabs>
        <w:ind w:left="0"/>
        <w:jc w:val="both"/>
        <w:rPr>
          <w:color w:val="000000"/>
          <w:bdr w:val="none" w:sz="0" w:space="0" w:color="auto" w:frame="1"/>
        </w:rPr>
      </w:pPr>
      <w:r w:rsidRPr="00E12497">
        <w:rPr>
          <w:color w:val="222222"/>
          <w:bdr w:val="none" w:sz="0" w:space="0" w:color="auto" w:frame="1"/>
        </w:rPr>
        <w:t>2.3</w:t>
      </w:r>
      <w:r w:rsidRPr="00E12497">
        <w:rPr>
          <w:color w:val="000000"/>
          <w:bdr w:val="none" w:sz="0" w:space="0" w:color="auto" w:frame="1"/>
        </w:rPr>
        <w:t xml:space="preserve">. Списочный состав </w:t>
      </w:r>
      <w:r w:rsidR="0034458F">
        <w:rPr>
          <w:color w:val="000000"/>
          <w:bdr w:val="none" w:sz="0" w:space="0" w:color="auto" w:frame="1"/>
        </w:rPr>
        <w:t>учащихся</w:t>
      </w:r>
      <w:r w:rsidRPr="00E12497">
        <w:rPr>
          <w:color w:val="000000"/>
          <w:bdr w:val="none" w:sz="0" w:space="0" w:color="auto" w:frame="1"/>
        </w:rPr>
        <w:t xml:space="preserve">, переведённых на следующий год </w:t>
      </w:r>
      <w:proofErr w:type="gramStart"/>
      <w:r w:rsidRPr="00E12497">
        <w:rPr>
          <w:color w:val="000000"/>
          <w:bdr w:val="none" w:sz="0" w:space="0" w:color="auto" w:frame="1"/>
        </w:rPr>
        <w:t>обучения по итогам</w:t>
      </w:r>
      <w:proofErr w:type="gramEnd"/>
      <w:r w:rsidRPr="00E12497">
        <w:rPr>
          <w:color w:val="000000"/>
          <w:bdr w:val="none" w:sz="0" w:space="0" w:color="auto" w:frame="1"/>
        </w:rPr>
        <w:t xml:space="preserve"> проведения промежуточной аттестации, утверждается приказом директора Центра.</w:t>
      </w:r>
    </w:p>
    <w:p w:rsidR="00877038" w:rsidRPr="00E12497" w:rsidRDefault="00877038" w:rsidP="00877038">
      <w:pPr>
        <w:pStyle w:val="aa"/>
        <w:tabs>
          <w:tab w:val="left" w:pos="7513"/>
        </w:tabs>
        <w:ind w:left="0"/>
        <w:jc w:val="both"/>
        <w:rPr>
          <w:color w:val="000000"/>
          <w:bdr w:val="none" w:sz="0" w:space="0" w:color="auto" w:frame="1"/>
        </w:rPr>
      </w:pPr>
      <w:r w:rsidRPr="00E12497">
        <w:rPr>
          <w:color w:val="000000"/>
          <w:bdr w:val="none" w:sz="0" w:space="0" w:color="auto" w:frame="1"/>
        </w:rPr>
        <w:t xml:space="preserve">2.4. </w:t>
      </w:r>
      <w:r w:rsidR="0034458F">
        <w:rPr>
          <w:color w:val="000000"/>
          <w:bdr w:val="none" w:sz="0" w:space="0" w:color="auto" w:frame="1"/>
        </w:rPr>
        <w:t>Учащиеся</w:t>
      </w:r>
      <w:r w:rsidRPr="00E12497">
        <w:rPr>
          <w:color w:val="000000"/>
          <w:bdr w:val="none" w:sz="0" w:space="0" w:color="auto" w:frame="1"/>
        </w:rPr>
        <w:t xml:space="preserve"> имеют право на перевод из одного объединения Центра в другое для обучения по другой дополнительной общеобразовательной </w:t>
      </w:r>
      <w:proofErr w:type="spellStart"/>
      <w:r w:rsidR="0049003E">
        <w:rPr>
          <w:color w:val="000000"/>
          <w:bdr w:val="none" w:sz="0" w:space="0" w:color="auto" w:frame="1"/>
        </w:rPr>
        <w:t>общеразвивающей</w:t>
      </w:r>
      <w:proofErr w:type="spellEnd"/>
      <w:r w:rsidR="0049003E">
        <w:rPr>
          <w:color w:val="000000"/>
          <w:bdr w:val="none" w:sz="0" w:space="0" w:color="auto" w:frame="1"/>
        </w:rPr>
        <w:t xml:space="preserve"> </w:t>
      </w:r>
      <w:r w:rsidRPr="00E12497">
        <w:rPr>
          <w:color w:val="000000"/>
          <w:bdr w:val="none" w:sz="0" w:space="0" w:color="auto" w:frame="1"/>
        </w:rPr>
        <w:t>программе.</w:t>
      </w:r>
    </w:p>
    <w:p w:rsidR="00877038" w:rsidRPr="00E12497" w:rsidRDefault="00877038" w:rsidP="00877038">
      <w:pPr>
        <w:pStyle w:val="aa"/>
        <w:tabs>
          <w:tab w:val="left" w:pos="7513"/>
        </w:tabs>
        <w:ind w:left="0"/>
        <w:jc w:val="both"/>
        <w:rPr>
          <w:color w:val="000000"/>
          <w:bdr w:val="none" w:sz="0" w:space="0" w:color="auto" w:frame="1"/>
        </w:rPr>
      </w:pPr>
      <w:r w:rsidRPr="00E12497">
        <w:rPr>
          <w:color w:val="000000"/>
          <w:bdr w:val="none" w:sz="0" w:space="0" w:color="auto" w:frame="1"/>
        </w:rPr>
        <w:t xml:space="preserve">2.5. Данный вид перевода </w:t>
      </w:r>
      <w:r w:rsidR="0034458F">
        <w:rPr>
          <w:color w:val="000000"/>
          <w:bdr w:val="none" w:sz="0" w:space="0" w:color="auto" w:frame="1"/>
        </w:rPr>
        <w:t>учащихся</w:t>
      </w:r>
      <w:r w:rsidRPr="00E12497">
        <w:rPr>
          <w:color w:val="000000"/>
          <w:bdr w:val="none" w:sz="0" w:space="0" w:color="auto" w:frame="1"/>
        </w:rPr>
        <w:t xml:space="preserve"> осуществляется при наличии вакантных мест в Центре, медицинского заключения в случае перевода в объединение физкультурно-спортивного или хореографического направления на основании заявления родителей (законных представителей) несовершеннолетних </w:t>
      </w:r>
      <w:r w:rsidR="0034458F">
        <w:rPr>
          <w:color w:val="000000"/>
          <w:bdr w:val="none" w:sz="0" w:space="0" w:color="auto" w:frame="1"/>
        </w:rPr>
        <w:t>учащихся</w:t>
      </w:r>
      <w:r w:rsidRPr="00E12497">
        <w:rPr>
          <w:color w:val="000000"/>
          <w:bdr w:val="none" w:sz="0" w:space="0" w:color="auto" w:frame="1"/>
        </w:rPr>
        <w:t>.</w:t>
      </w:r>
    </w:p>
    <w:p w:rsidR="00877038" w:rsidRPr="00E12497" w:rsidRDefault="00877038" w:rsidP="00877038">
      <w:pPr>
        <w:pStyle w:val="aa"/>
        <w:tabs>
          <w:tab w:val="left" w:pos="7513"/>
        </w:tabs>
        <w:ind w:left="0"/>
        <w:jc w:val="both"/>
        <w:rPr>
          <w:color w:val="000000"/>
          <w:bdr w:val="none" w:sz="0" w:space="0" w:color="auto" w:frame="1"/>
        </w:rPr>
      </w:pPr>
      <w:r w:rsidRPr="00E12497">
        <w:rPr>
          <w:color w:val="000000"/>
          <w:bdr w:val="none" w:sz="0" w:space="0" w:color="auto" w:frame="1"/>
        </w:rPr>
        <w:t xml:space="preserve">2.6. </w:t>
      </w:r>
      <w:r w:rsidR="0034458F">
        <w:rPr>
          <w:color w:val="000000"/>
          <w:bdr w:val="none" w:sz="0" w:space="0" w:color="auto" w:frame="1"/>
        </w:rPr>
        <w:t>Учащиеся</w:t>
      </w:r>
      <w:r w:rsidRPr="00E12497">
        <w:rPr>
          <w:color w:val="000000"/>
          <w:bdr w:val="none" w:sz="0" w:space="0" w:color="auto" w:frame="1"/>
        </w:rPr>
        <w:t>, показавшие высокий уровень обучения, могут быть переведены на обучение по индивидуальному учебному плану в рамках дополнительной общеобразовательной программы. Для этого достаточно устного согласия родителей.</w:t>
      </w:r>
    </w:p>
    <w:p w:rsidR="00877038" w:rsidRPr="00E12497" w:rsidRDefault="00877038" w:rsidP="00877038">
      <w:pPr>
        <w:pStyle w:val="aa"/>
        <w:tabs>
          <w:tab w:val="left" w:pos="7513"/>
        </w:tabs>
        <w:ind w:left="0"/>
        <w:jc w:val="both"/>
        <w:rPr>
          <w:color w:val="000000"/>
          <w:bdr w:val="none" w:sz="0" w:space="0" w:color="auto" w:frame="1"/>
        </w:rPr>
      </w:pPr>
      <w:r w:rsidRPr="00E12497">
        <w:rPr>
          <w:color w:val="000000"/>
          <w:bdr w:val="none" w:sz="0" w:space="0" w:color="auto" w:frame="1"/>
        </w:rPr>
        <w:t xml:space="preserve">2.7. </w:t>
      </w:r>
      <w:r w:rsidR="0034458F">
        <w:rPr>
          <w:color w:val="000000"/>
          <w:bdr w:val="none" w:sz="0" w:space="0" w:color="auto" w:frame="1"/>
        </w:rPr>
        <w:t>Учащиеся</w:t>
      </w:r>
      <w:r w:rsidRPr="00E12497">
        <w:rPr>
          <w:color w:val="000000"/>
          <w:bdr w:val="none" w:sz="0" w:space="0" w:color="auto" w:frame="1"/>
        </w:rPr>
        <w:t xml:space="preserve"> имеют право на перевод в другое учреждение дополнительного образования детей, реализующее дополнительную общеобразовательную программу соответствующего направления и содержания.</w:t>
      </w:r>
    </w:p>
    <w:p w:rsidR="00877038" w:rsidRPr="00D278FA" w:rsidRDefault="00877038" w:rsidP="00877038">
      <w:pPr>
        <w:pStyle w:val="aa"/>
        <w:tabs>
          <w:tab w:val="left" w:pos="7513"/>
        </w:tabs>
        <w:ind w:left="0"/>
        <w:jc w:val="both"/>
        <w:rPr>
          <w:bdr w:val="none" w:sz="0" w:space="0" w:color="auto" w:frame="1"/>
        </w:rPr>
      </w:pPr>
      <w:r w:rsidRPr="00E12497">
        <w:rPr>
          <w:color w:val="000000"/>
          <w:bdr w:val="none" w:sz="0" w:space="0" w:color="auto" w:frame="1"/>
        </w:rPr>
        <w:t xml:space="preserve">2.9. </w:t>
      </w:r>
      <w:r w:rsidR="0034458F">
        <w:rPr>
          <w:bdr w:val="none" w:sz="0" w:space="0" w:color="auto" w:frame="1"/>
        </w:rPr>
        <w:t>Учащиеся</w:t>
      </w:r>
      <w:r w:rsidRPr="00D278FA">
        <w:rPr>
          <w:bdr w:val="none" w:sz="0" w:space="0" w:color="auto" w:frame="1"/>
        </w:rPr>
        <w:t xml:space="preserve"> могут быть переведены из группы в группу в течение учебного года по желанию, инициативе родителей (законных представителей), а также по инициативе администрации</w:t>
      </w:r>
      <w:r w:rsidR="003512B1">
        <w:rPr>
          <w:bdr w:val="none" w:sz="0" w:space="0" w:color="auto" w:frame="1"/>
        </w:rPr>
        <w:t xml:space="preserve"> </w:t>
      </w:r>
      <w:r w:rsidRPr="00D278FA">
        <w:rPr>
          <w:bdr w:val="none" w:sz="0" w:space="0" w:color="auto" w:frame="1"/>
        </w:rPr>
        <w:t xml:space="preserve"> Центра, если группа закрыта в результате низкой наполняемости или другим веским основаниям.</w:t>
      </w:r>
    </w:p>
    <w:p w:rsidR="00877038" w:rsidRPr="00D278FA" w:rsidRDefault="00877038" w:rsidP="00877038">
      <w:pPr>
        <w:pStyle w:val="aa"/>
        <w:tabs>
          <w:tab w:val="left" w:pos="7513"/>
        </w:tabs>
        <w:ind w:left="0"/>
        <w:jc w:val="both"/>
        <w:rPr>
          <w:rFonts w:asciiTheme="minorHAnsi" w:hAnsiTheme="minorHAnsi"/>
          <w:bdr w:val="none" w:sz="0" w:space="0" w:color="auto" w:frame="1"/>
        </w:rPr>
      </w:pPr>
      <w:r w:rsidRPr="00D278FA">
        <w:rPr>
          <w:bdr w:val="none" w:sz="0" w:space="0" w:color="auto" w:frame="1"/>
        </w:rPr>
        <w:t xml:space="preserve">2.10. В отдельных случаях с учетом возрастных и индивидуальных способностей </w:t>
      </w:r>
      <w:r w:rsidR="008016CA">
        <w:rPr>
          <w:bdr w:val="none" w:sz="0" w:space="0" w:color="auto" w:frame="1"/>
        </w:rPr>
        <w:t>уча</w:t>
      </w:r>
      <w:r w:rsidRPr="00D278FA">
        <w:rPr>
          <w:bdr w:val="none" w:sz="0" w:space="0" w:color="auto" w:frame="1"/>
        </w:rPr>
        <w:t>щего</w:t>
      </w:r>
      <w:r w:rsidR="008016CA">
        <w:rPr>
          <w:bdr w:val="none" w:sz="0" w:space="0" w:color="auto" w:frame="1"/>
        </w:rPr>
        <w:t>ся</w:t>
      </w:r>
      <w:r w:rsidRPr="00D278FA">
        <w:rPr>
          <w:bdr w:val="none" w:sz="0" w:space="0" w:color="auto" w:frame="1"/>
        </w:rPr>
        <w:t>, на основании заявления родителей (законных представителей), по решению педагогического совета, в порядке</w:t>
      </w:r>
      <w:r w:rsidRPr="00D278FA">
        <w:rPr>
          <w:rFonts w:ascii="inherit" w:hAnsi="inherit" w:cs="Arial"/>
          <w:bdr w:val="none" w:sz="0" w:space="0" w:color="auto" w:frame="1"/>
        </w:rPr>
        <w:t xml:space="preserve"> исключения, допускается повторное обучение.</w:t>
      </w:r>
    </w:p>
    <w:p w:rsidR="00877038" w:rsidRPr="006C1698" w:rsidRDefault="00877038" w:rsidP="00715EEC">
      <w:pPr>
        <w:jc w:val="both"/>
        <w:rPr>
          <w:b/>
          <w:sz w:val="24"/>
          <w:szCs w:val="24"/>
        </w:rPr>
      </w:pPr>
    </w:p>
    <w:p w:rsidR="00877038" w:rsidRPr="00926DFB" w:rsidRDefault="00926DFB" w:rsidP="00926DFB">
      <w:pPr>
        <w:ind w:left="360"/>
        <w:jc w:val="center"/>
        <w:rPr>
          <w:sz w:val="24"/>
          <w:szCs w:val="24"/>
        </w:rPr>
      </w:pPr>
      <w:r w:rsidRPr="00926DFB">
        <w:rPr>
          <w:sz w:val="24"/>
          <w:szCs w:val="24"/>
          <w:lang w:val="en-US"/>
        </w:rPr>
        <w:t>III</w:t>
      </w:r>
      <w:r w:rsidRPr="00926DFB">
        <w:rPr>
          <w:sz w:val="24"/>
          <w:szCs w:val="24"/>
        </w:rPr>
        <w:t xml:space="preserve">. </w:t>
      </w:r>
      <w:r w:rsidR="00877038" w:rsidRPr="00926DFB">
        <w:rPr>
          <w:sz w:val="24"/>
          <w:szCs w:val="24"/>
        </w:rPr>
        <w:t xml:space="preserve">ПОРЯДОК ОТЧИСЛЕНИЯ </w:t>
      </w:r>
      <w:r w:rsidR="0034458F">
        <w:rPr>
          <w:sz w:val="24"/>
          <w:szCs w:val="24"/>
        </w:rPr>
        <w:t>УЧАЩИХСЯ</w:t>
      </w:r>
    </w:p>
    <w:p w:rsidR="006C1698" w:rsidRDefault="006C1698" w:rsidP="006C1698">
      <w:pPr>
        <w:jc w:val="center"/>
      </w:pPr>
    </w:p>
    <w:p w:rsidR="006C1698" w:rsidRPr="00926DFB" w:rsidRDefault="006C1698" w:rsidP="00A843D3">
      <w:pPr>
        <w:jc w:val="both"/>
        <w:rPr>
          <w:sz w:val="24"/>
          <w:szCs w:val="24"/>
        </w:rPr>
      </w:pPr>
      <w:r w:rsidRPr="006C1698">
        <w:rPr>
          <w:sz w:val="24"/>
          <w:szCs w:val="24"/>
        </w:rPr>
        <w:t>3.1.</w:t>
      </w:r>
      <w:r w:rsidRPr="00926DFB">
        <w:rPr>
          <w:sz w:val="24"/>
          <w:szCs w:val="24"/>
        </w:rPr>
        <w:t>Учащийся может быть отчислен из Центра в связи с завершением обучения по дополнительной общеобразовательной программе или досрочно.</w:t>
      </w:r>
    </w:p>
    <w:p w:rsidR="00624FB2" w:rsidRPr="005648CA" w:rsidRDefault="00926DFB" w:rsidP="005648CA">
      <w:pPr>
        <w:pStyle w:val="a4"/>
        <w:jc w:val="both"/>
      </w:pPr>
      <w:r w:rsidRPr="00926DFB">
        <w:lastRenderedPageBreak/>
        <w:t>3</w:t>
      </w:r>
      <w:r w:rsidR="006C1698" w:rsidRPr="00926DFB">
        <w:t>.2.</w:t>
      </w:r>
      <w:r w:rsidR="00624FB2" w:rsidRPr="00624FB2">
        <w:t xml:space="preserve"> </w:t>
      </w:r>
      <w:r w:rsidR="00624FB2" w:rsidRPr="005648CA">
        <w:t>Образовательные отношения могут быть прекращены досрочно в следующих случаях:</w:t>
      </w:r>
    </w:p>
    <w:p w:rsidR="00624FB2" w:rsidRPr="005648CA" w:rsidRDefault="00624FB2" w:rsidP="005648CA">
      <w:pPr>
        <w:pStyle w:val="a4"/>
        <w:jc w:val="both"/>
      </w:pPr>
      <w:r w:rsidRPr="005648CA">
        <w:t xml:space="preserve">1) по инициативе </w:t>
      </w:r>
      <w:r w:rsidR="003512B1">
        <w:t>уча</w:t>
      </w:r>
      <w:r w:rsidRPr="005648CA">
        <w:t xml:space="preserve">щегося или родителей (законных представителей) несовершеннолетнего </w:t>
      </w:r>
      <w:r w:rsidR="003512B1">
        <w:t>уча</w:t>
      </w:r>
      <w:r w:rsidRPr="005648CA">
        <w:t xml:space="preserve">щегося, в том числе в случае перевода </w:t>
      </w:r>
      <w:r w:rsidR="003512B1">
        <w:t>учащ</w:t>
      </w:r>
      <w:r w:rsidRPr="005648CA">
        <w:t>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24FB2" w:rsidRPr="005648CA" w:rsidRDefault="00624FB2" w:rsidP="005648CA">
      <w:pPr>
        <w:pStyle w:val="a4"/>
        <w:jc w:val="both"/>
      </w:pPr>
      <w:r w:rsidRPr="005648CA">
        <w:t xml:space="preserve">2) по инициативе организации, осуществляющей образовательную деятельность, в случае применения к </w:t>
      </w:r>
      <w:r w:rsidR="003512B1">
        <w:t>уча</w:t>
      </w:r>
      <w:r w:rsidRPr="005648CA">
        <w:t xml:space="preserve">щемуся, достигшему возраста пятнадцати лет, отчисления как </w:t>
      </w:r>
      <w:r w:rsidR="003512B1">
        <w:t>меры дисциплинарного взыскания</w:t>
      </w:r>
      <w:r w:rsidRPr="005648CA">
        <w:t>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24FB2" w:rsidRPr="005648CA" w:rsidRDefault="00624FB2" w:rsidP="005648CA">
      <w:pPr>
        <w:pStyle w:val="a4"/>
        <w:jc w:val="both"/>
      </w:pPr>
      <w:r w:rsidRPr="005648CA">
        <w:t xml:space="preserve">3) по обстоятельствам, не зависящим от воли </w:t>
      </w:r>
      <w:r w:rsidR="003512B1">
        <w:t>уча</w:t>
      </w:r>
      <w:r w:rsidRPr="005648CA">
        <w:t xml:space="preserve">щегося или родителей (законных представителей) несовершеннолетнего </w:t>
      </w:r>
      <w:r w:rsidR="003512B1">
        <w:t>уча</w:t>
      </w:r>
      <w:r w:rsidRPr="005648CA">
        <w:t>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624FB2" w:rsidRPr="005648CA" w:rsidRDefault="00CA3DDC" w:rsidP="005648CA">
      <w:pPr>
        <w:pStyle w:val="a4"/>
        <w:jc w:val="both"/>
      </w:pPr>
      <w:r>
        <w:t>3.</w:t>
      </w:r>
      <w:r w:rsidR="00624FB2" w:rsidRPr="005648CA">
        <w:t xml:space="preserve">3. Досрочное прекращение образовательных отношений по инициативе </w:t>
      </w:r>
      <w:r w:rsidR="003512B1">
        <w:t>уча</w:t>
      </w:r>
      <w:r w:rsidR="00624FB2" w:rsidRPr="005648CA">
        <w:t xml:space="preserve">щегося или родителей (законных представителей) несовершеннолетнего </w:t>
      </w:r>
      <w:r w:rsidR="003512B1">
        <w:t>уча</w:t>
      </w:r>
      <w:r w:rsidR="00624FB2" w:rsidRPr="005648CA">
        <w:t xml:space="preserve">щегося не влечет за собой возникновение каких-либо дополнительных, в том числе материальных, обязательств указанного </w:t>
      </w:r>
      <w:r w:rsidR="003512B1">
        <w:t>уча</w:t>
      </w:r>
      <w:r w:rsidR="00624FB2" w:rsidRPr="005648CA">
        <w:t>щегося перед организацией, осуществляющей образовательную деятельность.</w:t>
      </w:r>
    </w:p>
    <w:p w:rsidR="00624FB2" w:rsidRPr="005648CA" w:rsidRDefault="00CA3DDC" w:rsidP="005648CA">
      <w:pPr>
        <w:pStyle w:val="a4"/>
        <w:jc w:val="both"/>
      </w:pPr>
      <w:r>
        <w:t>3.</w:t>
      </w:r>
      <w:r w:rsidR="00624FB2" w:rsidRPr="005648CA">
        <w:t xml:space="preserve">4.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</w:t>
      </w:r>
      <w:r w:rsidR="003512B1">
        <w:t>уча</w:t>
      </w:r>
      <w:r w:rsidR="00624FB2" w:rsidRPr="005648CA">
        <w:t xml:space="preserve">щегося из этой организации. Если с </w:t>
      </w:r>
      <w:r w:rsidR="0034458F">
        <w:t>учащимся</w:t>
      </w:r>
      <w:r w:rsidR="00624FB2" w:rsidRPr="005648CA">
        <w:t xml:space="preserve"> или родителями (законными представителями) несовершеннолетнего </w:t>
      </w:r>
      <w:r w:rsidR="003512B1">
        <w:t>уча</w:t>
      </w:r>
      <w:r w:rsidR="00624FB2" w:rsidRPr="005648CA">
        <w:t xml:space="preserve">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</w:t>
      </w:r>
      <w:r w:rsidR="003512B1">
        <w:t xml:space="preserve">Центра </w:t>
      </w:r>
      <w:r w:rsidR="00624FB2" w:rsidRPr="005648CA">
        <w:t xml:space="preserve">об отчислении </w:t>
      </w:r>
      <w:r w:rsidR="003512B1">
        <w:t>уча</w:t>
      </w:r>
      <w:r w:rsidR="00624FB2" w:rsidRPr="005648CA">
        <w:t xml:space="preserve">щегося. Права и обязанности </w:t>
      </w:r>
      <w:r w:rsidR="003512B1">
        <w:t>уча</w:t>
      </w:r>
      <w:r w:rsidR="00624FB2" w:rsidRPr="005648CA">
        <w:t>щегося, предусмотренные законодательством об образовании и лок</w:t>
      </w:r>
      <w:r w:rsidR="003512B1">
        <w:t xml:space="preserve">альными нормативными актами Центра </w:t>
      </w:r>
      <w:r w:rsidR="00624FB2" w:rsidRPr="005648CA">
        <w:t xml:space="preserve">прекращаются с даты его отчисления из </w:t>
      </w:r>
      <w:r w:rsidR="003512B1">
        <w:t>Центра.</w:t>
      </w:r>
    </w:p>
    <w:p w:rsidR="00624FB2" w:rsidRDefault="00CA3DDC" w:rsidP="005648CA">
      <w:pPr>
        <w:pStyle w:val="a4"/>
        <w:jc w:val="both"/>
      </w:pPr>
      <w:r>
        <w:t>3.</w:t>
      </w:r>
      <w:r w:rsidR="00624FB2" w:rsidRPr="005648CA">
        <w:t>5. 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акта об отчислении обучающегося выдает лицу, отчисленному из этой организации, справку об обучении в соответствии с частью 12 статьи 60 настоящего Федерального закона.</w:t>
      </w:r>
    </w:p>
    <w:p w:rsidR="00624FB2" w:rsidRDefault="00624FB2" w:rsidP="00A843D3">
      <w:pPr>
        <w:pStyle w:val="a4"/>
        <w:tabs>
          <w:tab w:val="left" w:pos="360"/>
          <w:tab w:val="num" w:pos="540"/>
        </w:tabs>
        <w:spacing w:before="0" w:beforeAutospacing="0" w:after="0" w:afterAutospacing="0"/>
        <w:jc w:val="both"/>
      </w:pPr>
    </w:p>
    <w:p w:rsidR="00624FB2" w:rsidRDefault="00624FB2" w:rsidP="00A843D3">
      <w:pPr>
        <w:pStyle w:val="a4"/>
        <w:tabs>
          <w:tab w:val="left" w:pos="360"/>
          <w:tab w:val="num" w:pos="540"/>
        </w:tabs>
        <w:spacing w:before="0" w:beforeAutospacing="0" w:after="0" w:afterAutospacing="0"/>
        <w:jc w:val="both"/>
      </w:pPr>
    </w:p>
    <w:p w:rsidR="00204F76" w:rsidRDefault="00204F76" w:rsidP="00E12497"/>
    <w:p w:rsidR="00E12497" w:rsidRPr="00E12497" w:rsidRDefault="00E12497" w:rsidP="00E12497">
      <w:pPr>
        <w:jc w:val="both"/>
        <w:rPr>
          <w:color w:val="222222"/>
          <w:sz w:val="24"/>
          <w:szCs w:val="24"/>
          <w:bdr w:val="none" w:sz="0" w:space="0" w:color="auto" w:frame="1"/>
        </w:rPr>
      </w:pPr>
      <w:r w:rsidRPr="00E12497">
        <w:rPr>
          <w:color w:val="222222"/>
          <w:sz w:val="24"/>
          <w:szCs w:val="24"/>
          <w:bdr w:val="none" w:sz="0" w:space="0" w:color="auto" w:frame="1"/>
        </w:rPr>
        <w:t>.</w:t>
      </w:r>
    </w:p>
    <w:p w:rsidR="00691B47" w:rsidRDefault="00691B47" w:rsidP="00691B47">
      <w:pPr>
        <w:jc w:val="right"/>
        <w:rPr>
          <w:sz w:val="24"/>
          <w:szCs w:val="24"/>
        </w:rPr>
      </w:pPr>
    </w:p>
    <w:p w:rsidR="005648CA" w:rsidRDefault="00691B47" w:rsidP="00691B47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</w:pPr>
      <w:r>
        <w:t xml:space="preserve">                      </w:t>
      </w:r>
    </w:p>
    <w:p w:rsidR="005648CA" w:rsidRDefault="005648CA" w:rsidP="00691B47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</w:pPr>
    </w:p>
    <w:p w:rsidR="005648CA" w:rsidRDefault="005648CA" w:rsidP="00691B47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</w:pPr>
    </w:p>
    <w:p w:rsidR="00D278FA" w:rsidRDefault="00691B47" w:rsidP="00691B47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</w:pPr>
      <w:r>
        <w:t xml:space="preserve">                                                               </w:t>
      </w:r>
    </w:p>
    <w:p w:rsidR="00D278FA" w:rsidRDefault="00D278FA" w:rsidP="00691B47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</w:pPr>
    </w:p>
    <w:p w:rsidR="003512B1" w:rsidRDefault="003512B1" w:rsidP="00691B47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</w:pPr>
    </w:p>
    <w:p w:rsidR="003512B1" w:rsidRDefault="003512B1" w:rsidP="00691B47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</w:pPr>
    </w:p>
    <w:p w:rsidR="003512B1" w:rsidRDefault="003512B1" w:rsidP="00691B47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</w:pPr>
    </w:p>
    <w:p w:rsidR="003512B1" w:rsidRDefault="003512B1" w:rsidP="00691B47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</w:pPr>
    </w:p>
    <w:p w:rsidR="00691B47" w:rsidRDefault="00D278FA" w:rsidP="00691B47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</w:pPr>
      <w:r>
        <w:t xml:space="preserve">                                                                                      </w:t>
      </w:r>
      <w:r w:rsidR="00691B47">
        <w:t xml:space="preserve">   Директору </w:t>
      </w:r>
      <w:r w:rsidR="00691B47">
        <w:rPr>
          <w:bdr w:val="none" w:sz="0" w:space="0" w:color="auto" w:frame="1"/>
        </w:rPr>
        <w:t>МАОУ ДО ЦДО</w:t>
      </w:r>
    </w:p>
    <w:p w:rsidR="00691B47" w:rsidRDefault="00691B47" w:rsidP="00691B47">
      <w:pPr>
        <w:shd w:val="clear" w:color="auto" w:fill="FFFFFF"/>
        <w:spacing w:line="312" w:lineRule="atLeast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                                                              М.С. Пожога                                                                    </w:t>
      </w:r>
    </w:p>
    <w:p w:rsidR="00691B47" w:rsidRDefault="00691B47" w:rsidP="00691B47">
      <w:pPr>
        <w:shd w:val="clear" w:color="auto" w:fill="FFFFFF"/>
        <w:spacing w:line="312" w:lineRule="atLeast"/>
        <w:ind w:left="4862"/>
        <w:textAlignment w:val="baseline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 xml:space="preserve">                 ___________________________</w:t>
      </w:r>
    </w:p>
    <w:p w:rsidR="00691B47" w:rsidRPr="005743E2" w:rsidRDefault="00691B47" w:rsidP="00691B47">
      <w:pPr>
        <w:shd w:val="clear" w:color="auto" w:fill="FFFFFF"/>
        <w:spacing w:line="312" w:lineRule="atLeast"/>
        <w:ind w:left="4862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                 ___________________________</w:t>
      </w:r>
    </w:p>
    <w:p w:rsidR="00691B47" w:rsidRDefault="00691B47" w:rsidP="00691B47">
      <w:pPr>
        <w:shd w:val="clear" w:color="auto" w:fill="FFFFFF"/>
        <w:spacing w:line="312" w:lineRule="atLeast"/>
        <w:ind w:left="4862"/>
        <w:jc w:val="center"/>
        <w:textAlignment w:val="baseline"/>
        <w:rPr>
          <w:sz w:val="18"/>
          <w:szCs w:val="18"/>
        </w:rPr>
      </w:pPr>
      <w:r>
        <w:rPr>
          <w:sz w:val="18"/>
          <w:szCs w:val="18"/>
          <w:bdr w:val="none" w:sz="0" w:space="0" w:color="auto" w:frame="1"/>
        </w:rPr>
        <w:t>(ФИО родителя (законного представителя) ребенка полностью)</w:t>
      </w:r>
    </w:p>
    <w:p w:rsidR="00691B47" w:rsidRDefault="00691B47" w:rsidP="00691B47">
      <w:pPr>
        <w:shd w:val="clear" w:color="auto" w:fill="FFFFFF"/>
        <w:spacing w:line="312" w:lineRule="atLeast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 </w:t>
      </w:r>
    </w:p>
    <w:p w:rsidR="00691B47" w:rsidRDefault="00691B47" w:rsidP="00691B47">
      <w:pPr>
        <w:shd w:val="clear" w:color="auto" w:fill="FFFFFF"/>
        <w:spacing w:line="312" w:lineRule="atLeast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 _________________ №01-08 - __________</w:t>
      </w:r>
    </w:p>
    <w:p w:rsidR="00691B47" w:rsidRDefault="00691B47" w:rsidP="00691B47">
      <w:pPr>
        <w:shd w:val="clear" w:color="auto" w:fill="FFFFFF"/>
        <w:spacing w:line="312" w:lineRule="atLeast"/>
        <w:ind w:left="4862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 </w:t>
      </w:r>
    </w:p>
    <w:p w:rsidR="00691B47" w:rsidRDefault="00691B47" w:rsidP="00691B47">
      <w:pPr>
        <w:shd w:val="clear" w:color="auto" w:fill="FFFFFF"/>
        <w:spacing w:line="312" w:lineRule="atLeast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Заявление</w:t>
      </w:r>
    </w:p>
    <w:p w:rsidR="00691B47" w:rsidRDefault="00691B47" w:rsidP="00691B47">
      <w:pPr>
        <w:shd w:val="clear" w:color="auto" w:fill="FFFFFF"/>
        <w:spacing w:line="312" w:lineRule="atLeast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 </w:t>
      </w:r>
    </w:p>
    <w:p w:rsidR="00691B47" w:rsidRDefault="00691B47" w:rsidP="00691B47">
      <w:pPr>
        <w:shd w:val="clear" w:color="auto" w:fill="FFFFFF"/>
        <w:spacing w:line="312" w:lineRule="atLeast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Прошу отчислить моего ребенка ________________________________________________</w:t>
      </w:r>
    </w:p>
    <w:p w:rsidR="00691B47" w:rsidRDefault="00691B47" w:rsidP="00691B47">
      <w:pPr>
        <w:shd w:val="clear" w:color="auto" w:fill="FFFFFF"/>
        <w:spacing w:line="312" w:lineRule="atLeast"/>
        <w:jc w:val="center"/>
        <w:textAlignment w:val="baseline"/>
      </w:pPr>
      <w:r>
        <w:rPr>
          <w:sz w:val="24"/>
          <w:szCs w:val="24"/>
          <w:bdr w:val="none" w:sz="0" w:space="0" w:color="auto" w:frame="1"/>
        </w:rPr>
        <w:t xml:space="preserve">                                                 </w:t>
      </w:r>
      <w:r>
        <w:rPr>
          <w:bdr w:val="none" w:sz="0" w:space="0" w:color="auto" w:frame="1"/>
        </w:rPr>
        <w:t xml:space="preserve">   (фамилия, имя, отчество (при наличии) ребенка; дата рождения)</w:t>
      </w:r>
    </w:p>
    <w:p w:rsidR="00691B47" w:rsidRDefault="00691B47" w:rsidP="00691B47">
      <w:pPr>
        <w:shd w:val="clear" w:color="auto" w:fill="FFFFFF"/>
        <w:spacing w:line="312" w:lineRule="atLeast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_____________________________________________________________________________</w:t>
      </w:r>
    </w:p>
    <w:p w:rsidR="00691B47" w:rsidRDefault="00691B47" w:rsidP="00691B47">
      <w:pPr>
        <w:shd w:val="clear" w:color="auto" w:fill="FFFFFF"/>
        <w:spacing w:line="312" w:lineRule="atLeast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 </w:t>
      </w:r>
    </w:p>
    <w:p w:rsidR="00691B47" w:rsidRDefault="00691B47" w:rsidP="00691B47">
      <w:pPr>
        <w:shd w:val="clear" w:color="auto" w:fill="FFFFFF"/>
        <w:spacing w:line="312" w:lineRule="atLeast"/>
        <w:textAlignment w:val="baseline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 xml:space="preserve"> из учебного объединения «_____________________________________________________»</w:t>
      </w:r>
    </w:p>
    <w:p w:rsidR="00691B47" w:rsidRPr="005743E2" w:rsidRDefault="00691B47" w:rsidP="00691B47">
      <w:pPr>
        <w:shd w:val="clear" w:color="auto" w:fill="FFFFFF"/>
        <w:spacing w:line="312" w:lineRule="atLeast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 в связи (указать причину) </w:t>
      </w:r>
      <w:proofErr w:type="gramStart"/>
      <w:r>
        <w:rPr>
          <w:sz w:val="24"/>
          <w:szCs w:val="24"/>
          <w:bdr w:val="none" w:sz="0" w:space="0" w:color="auto" w:frame="1"/>
        </w:rPr>
        <w:t>с</w:t>
      </w:r>
      <w:proofErr w:type="gramEnd"/>
      <w:r>
        <w:rPr>
          <w:sz w:val="24"/>
          <w:szCs w:val="24"/>
          <w:bdr w:val="none" w:sz="0" w:space="0" w:color="auto" w:frame="1"/>
        </w:rPr>
        <w:t>_____________________________________________________</w:t>
      </w:r>
    </w:p>
    <w:p w:rsidR="00691B47" w:rsidRDefault="00691B47" w:rsidP="00691B47">
      <w:pPr>
        <w:shd w:val="clear" w:color="auto" w:fill="FFFFFF"/>
        <w:spacing w:line="312" w:lineRule="atLeast"/>
        <w:jc w:val="center"/>
        <w:textAlignment w:val="baseline"/>
        <w:rPr>
          <w:sz w:val="24"/>
          <w:szCs w:val="24"/>
        </w:rPr>
      </w:pPr>
      <w:r>
        <w:rPr>
          <w:sz w:val="18"/>
          <w:szCs w:val="18"/>
          <w:bdr w:val="none" w:sz="0" w:space="0" w:color="auto" w:frame="1"/>
        </w:rPr>
        <w:t xml:space="preserve">                                                      (поступление в школу, перее</w:t>
      </w:r>
      <w:proofErr w:type="gramStart"/>
      <w:r>
        <w:rPr>
          <w:sz w:val="18"/>
          <w:szCs w:val="18"/>
          <w:bdr w:val="none" w:sz="0" w:space="0" w:color="auto" w:frame="1"/>
        </w:rPr>
        <w:t>зд в  др</w:t>
      </w:r>
      <w:proofErr w:type="gramEnd"/>
      <w:r>
        <w:rPr>
          <w:sz w:val="18"/>
          <w:szCs w:val="18"/>
          <w:bdr w:val="none" w:sz="0" w:space="0" w:color="auto" w:frame="1"/>
        </w:rPr>
        <w:t>угую местность, перевод в другое объединение и др.)</w:t>
      </w:r>
    </w:p>
    <w:p w:rsidR="00691B47" w:rsidRDefault="00691B47" w:rsidP="00691B47">
      <w:pPr>
        <w:shd w:val="clear" w:color="auto" w:fill="FFFFFF"/>
        <w:spacing w:line="312" w:lineRule="atLeast"/>
        <w:textAlignment w:val="baseline"/>
        <w:rPr>
          <w:sz w:val="18"/>
          <w:szCs w:val="18"/>
        </w:rPr>
      </w:pPr>
      <w:r>
        <w:rPr>
          <w:sz w:val="18"/>
          <w:szCs w:val="18"/>
          <w:bdr w:val="none" w:sz="0" w:space="0" w:color="auto" w:frame="1"/>
        </w:rPr>
        <w:t>___________________________________________________________________________________________________</w:t>
      </w:r>
    </w:p>
    <w:p w:rsidR="00691B47" w:rsidRDefault="00691B47" w:rsidP="00691B47">
      <w:pPr>
        <w:shd w:val="clear" w:color="auto" w:fill="FFFFFF"/>
        <w:spacing w:line="312" w:lineRule="atLeast"/>
        <w:textAlignment w:val="baseline"/>
        <w:rPr>
          <w:sz w:val="24"/>
          <w:szCs w:val="24"/>
          <w:bdr w:val="none" w:sz="0" w:space="0" w:color="auto" w:frame="1"/>
        </w:rPr>
      </w:pPr>
    </w:p>
    <w:p w:rsidR="00691B47" w:rsidRDefault="00691B47" w:rsidP="00691B47">
      <w:pPr>
        <w:shd w:val="clear" w:color="auto" w:fill="FFFFFF"/>
        <w:spacing w:line="312" w:lineRule="atLeast"/>
        <w:textAlignment w:val="baseline"/>
        <w:rPr>
          <w:sz w:val="24"/>
          <w:szCs w:val="24"/>
          <w:bdr w:val="none" w:sz="0" w:space="0" w:color="auto" w:frame="1"/>
        </w:rPr>
      </w:pPr>
    </w:p>
    <w:p w:rsidR="00691B47" w:rsidRDefault="00691B47" w:rsidP="00691B47">
      <w:pPr>
        <w:shd w:val="clear" w:color="auto" w:fill="FFFFFF"/>
        <w:spacing w:line="312" w:lineRule="atLeast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___________________                     ________________________         ___________________</w:t>
      </w:r>
    </w:p>
    <w:p w:rsidR="00691B47" w:rsidRDefault="00691B47" w:rsidP="00691B47">
      <w:pPr>
        <w:shd w:val="clear" w:color="auto" w:fill="FFFFFF"/>
        <w:spacing w:line="312" w:lineRule="atLeast"/>
        <w:textAlignment w:val="baseline"/>
      </w:pPr>
      <w:r>
        <w:rPr>
          <w:i/>
          <w:iCs/>
          <w:sz w:val="24"/>
          <w:szCs w:val="24"/>
          <w:bdr w:val="none" w:sz="0" w:space="0" w:color="auto" w:frame="1"/>
        </w:rPr>
        <w:t>         </w:t>
      </w:r>
      <w:r>
        <w:rPr>
          <w:iCs/>
          <w:bdr w:val="none" w:sz="0" w:space="0" w:color="auto" w:frame="1"/>
        </w:rPr>
        <w:t>        Дата                                                           Подпись                                             Расшифровка  подписи</w:t>
      </w:r>
    </w:p>
    <w:p w:rsidR="00691B47" w:rsidRDefault="00691B47" w:rsidP="00691B47">
      <w:pPr>
        <w:shd w:val="clear" w:color="auto" w:fill="FFFFFF"/>
        <w:spacing w:line="312" w:lineRule="atLeast"/>
        <w:ind w:left="4862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 </w:t>
      </w:r>
    </w:p>
    <w:p w:rsidR="00691B47" w:rsidRPr="00E12497" w:rsidRDefault="00691B47" w:rsidP="00691B47">
      <w:pPr>
        <w:jc w:val="right"/>
        <w:rPr>
          <w:sz w:val="24"/>
          <w:szCs w:val="24"/>
        </w:rPr>
      </w:pPr>
    </w:p>
    <w:p w:rsidR="000C5F34" w:rsidRPr="00E12497" w:rsidRDefault="000C5F34" w:rsidP="006C1698">
      <w:pPr>
        <w:jc w:val="center"/>
        <w:rPr>
          <w:sz w:val="24"/>
          <w:szCs w:val="24"/>
        </w:rPr>
      </w:pPr>
    </w:p>
    <w:p w:rsidR="00204F76" w:rsidRPr="00E12497" w:rsidRDefault="00204F76" w:rsidP="006C1698">
      <w:pPr>
        <w:jc w:val="center"/>
      </w:pPr>
    </w:p>
    <w:p w:rsidR="00204F76" w:rsidRPr="00E12497" w:rsidRDefault="00204F76" w:rsidP="006C1698">
      <w:pPr>
        <w:jc w:val="center"/>
      </w:pPr>
    </w:p>
    <w:p w:rsidR="00204F76" w:rsidRPr="00E12497" w:rsidRDefault="00204F76" w:rsidP="006C1698">
      <w:pPr>
        <w:jc w:val="center"/>
      </w:pPr>
    </w:p>
    <w:p w:rsidR="00204F76" w:rsidRPr="00E12497" w:rsidRDefault="00204F76" w:rsidP="006C1698">
      <w:pPr>
        <w:jc w:val="center"/>
      </w:pPr>
    </w:p>
    <w:p w:rsidR="00204F76" w:rsidRPr="00E12497" w:rsidRDefault="00204F76" w:rsidP="006C1698">
      <w:pPr>
        <w:jc w:val="center"/>
      </w:pPr>
    </w:p>
    <w:p w:rsidR="006C1698" w:rsidRPr="00E12497" w:rsidRDefault="006C1698" w:rsidP="006C1698">
      <w:pPr>
        <w:ind w:left="360"/>
        <w:jc w:val="center"/>
        <w:rPr>
          <w:sz w:val="24"/>
          <w:szCs w:val="24"/>
        </w:rPr>
      </w:pPr>
    </w:p>
    <w:p w:rsidR="00570A49" w:rsidRPr="009A1F6A" w:rsidRDefault="00570A49" w:rsidP="009A1F6A">
      <w:pPr>
        <w:shd w:val="clear" w:color="auto" w:fill="FFFFFF"/>
        <w:rPr>
          <w:sz w:val="24"/>
          <w:szCs w:val="24"/>
        </w:rPr>
      </w:pPr>
    </w:p>
    <w:sectPr w:rsidR="00570A49" w:rsidRPr="009A1F6A" w:rsidSect="009D750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94D406"/>
    <w:lvl w:ilvl="0">
      <w:numFmt w:val="bullet"/>
      <w:lvlText w:val="*"/>
      <w:lvlJc w:val="left"/>
    </w:lvl>
  </w:abstractNum>
  <w:abstractNum w:abstractNumId="1">
    <w:nsid w:val="04B70040"/>
    <w:multiLevelType w:val="hybridMultilevel"/>
    <w:tmpl w:val="CEBA6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137AD0"/>
    <w:multiLevelType w:val="hybridMultilevel"/>
    <w:tmpl w:val="00D08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ED2CF0"/>
    <w:multiLevelType w:val="multilevel"/>
    <w:tmpl w:val="AC30301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sz w:val="24"/>
      </w:rPr>
    </w:lvl>
    <w:lvl w:ilvl="1">
      <w:start w:val="5"/>
      <w:numFmt w:val="decimal"/>
      <w:lvlText w:val="%1.%2."/>
      <w:lvlJc w:val="left"/>
      <w:pPr>
        <w:tabs>
          <w:tab w:val="num" w:pos="630"/>
        </w:tabs>
        <w:ind w:left="630" w:hanging="72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108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990"/>
        </w:tabs>
        <w:ind w:left="990" w:hanging="144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80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170"/>
        </w:tabs>
        <w:ind w:left="1170" w:hanging="180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2160"/>
      </w:pPr>
      <w:rPr>
        <w:rFonts w:cs="Times New Roman"/>
        <w:sz w:val="24"/>
      </w:rPr>
    </w:lvl>
  </w:abstractNum>
  <w:abstractNum w:abstractNumId="4">
    <w:nsid w:val="0CCF0D68"/>
    <w:multiLevelType w:val="hybridMultilevel"/>
    <w:tmpl w:val="0BFAFA84"/>
    <w:lvl w:ilvl="0" w:tplc="FBC66BC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B0503A"/>
    <w:multiLevelType w:val="hybridMultilevel"/>
    <w:tmpl w:val="25B864F8"/>
    <w:lvl w:ilvl="0" w:tplc="2C900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B46102"/>
    <w:multiLevelType w:val="hybridMultilevel"/>
    <w:tmpl w:val="3B0A7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187538"/>
    <w:multiLevelType w:val="singleLevel"/>
    <w:tmpl w:val="48C4051C"/>
    <w:lvl w:ilvl="0">
      <w:start w:val="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8">
    <w:nsid w:val="27E94386"/>
    <w:multiLevelType w:val="hybridMultilevel"/>
    <w:tmpl w:val="9E909FDE"/>
    <w:lvl w:ilvl="0" w:tplc="FBC66BC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052F66"/>
    <w:multiLevelType w:val="multilevel"/>
    <w:tmpl w:val="1B12BFD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30816FC1"/>
    <w:multiLevelType w:val="hybridMultilevel"/>
    <w:tmpl w:val="893A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AF2D23"/>
    <w:multiLevelType w:val="singleLevel"/>
    <w:tmpl w:val="A6964946"/>
    <w:lvl w:ilvl="0">
      <w:start w:val="1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2">
    <w:nsid w:val="35DE3682"/>
    <w:multiLevelType w:val="multilevel"/>
    <w:tmpl w:val="CBFC06D8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630"/>
        </w:tabs>
        <w:ind w:left="6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990"/>
        </w:tabs>
        <w:ind w:left="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0"/>
        </w:tabs>
        <w:ind w:left="11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2160"/>
      </w:pPr>
      <w:rPr>
        <w:rFonts w:cs="Times New Roman"/>
      </w:rPr>
    </w:lvl>
  </w:abstractNum>
  <w:abstractNum w:abstractNumId="13">
    <w:nsid w:val="37600F31"/>
    <w:multiLevelType w:val="hybridMultilevel"/>
    <w:tmpl w:val="387A17C2"/>
    <w:lvl w:ilvl="0" w:tplc="298098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F455B1"/>
    <w:multiLevelType w:val="multilevel"/>
    <w:tmpl w:val="8E969F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430A1CD0"/>
    <w:multiLevelType w:val="hybridMultilevel"/>
    <w:tmpl w:val="460CCDEC"/>
    <w:lvl w:ilvl="0" w:tplc="B9D47A0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D9E7351"/>
    <w:multiLevelType w:val="hybridMultilevel"/>
    <w:tmpl w:val="83143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873629"/>
    <w:multiLevelType w:val="singleLevel"/>
    <w:tmpl w:val="F8CAEDCC"/>
    <w:lvl w:ilvl="0">
      <w:start w:val="5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8">
    <w:nsid w:val="58CB3A1C"/>
    <w:multiLevelType w:val="multilevel"/>
    <w:tmpl w:val="EEF033D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19">
    <w:nsid w:val="595B4071"/>
    <w:multiLevelType w:val="hybridMultilevel"/>
    <w:tmpl w:val="57C2FDE8"/>
    <w:lvl w:ilvl="0" w:tplc="74986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3C4D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74472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D105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1CE4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FEFA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68DE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D463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E4E0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5CEF747F"/>
    <w:multiLevelType w:val="multilevel"/>
    <w:tmpl w:val="EE806B3C"/>
    <w:lvl w:ilvl="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21">
    <w:nsid w:val="5EFE0A63"/>
    <w:multiLevelType w:val="multilevel"/>
    <w:tmpl w:val="4776D7F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  <w:color w:val="000000"/>
      </w:rPr>
    </w:lvl>
  </w:abstractNum>
  <w:abstractNum w:abstractNumId="22">
    <w:nsid w:val="62867E44"/>
    <w:multiLevelType w:val="hybridMultilevel"/>
    <w:tmpl w:val="1D629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650DB"/>
    <w:multiLevelType w:val="hybridMultilevel"/>
    <w:tmpl w:val="614E68F6"/>
    <w:lvl w:ilvl="0" w:tplc="97A62CEE">
      <w:start w:val="1"/>
      <w:numFmt w:val="bullet"/>
      <w:lvlText w:val=""/>
      <w:lvlJc w:val="left"/>
      <w:pPr>
        <w:ind w:left="1429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13"/>
  </w:num>
  <w:num w:numId="4">
    <w:abstractNumId w:val="9"/>
  </w:num>
  <w:num w:numId="5">
    <w:abstractNumId w:val="2"/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6"/>
  </w:num>
  <w:num w:numId="13">
    <w:abstractNumId w:val="8"/>
  </w:num>
  <w:num w:numId="14">
    <w:abstractNumId w:val="4"/>
  </w:num>
  <w:num w:numId="15">
    <w:abstractNumId w:val="7"/>
  </w:num>
  <w:num w:numId="16">
    <w:abstractNumId w:val="11"/>
  </w:num>
  <w:num w:numId="17">
    <w:abstractNumId w:val="0"/>
    <w:lvlOverride w:ilvl="0">
      <w:lvl w:ilvl="0">
        <w:numFmt w:val="bullet"/>
        <w:lvlText w:val="-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18">
    <w:abstractNumId w:val="5"/>
  </w:num>
  <w:num w:numId="19">
    <w:abstractNumId w:val="17"/>
  </w:num>
  <w:num w:numId="20">
    <w:abstractNumId w:val="1"/>
  </w:num>
  <w:num w:numId="21">
    <w:abstractNumId w:val="15"/>
  </w:num>
  <w:num w:numId="22">
    <w:abstractNumId w:val="10"/>
  </w:num>
  <w:num w:numId="23">
    <w:abstractNumId w:val="23"/>
  </w:num>
  <w:num w:numId="24">
    <w:abstractNumId w:val="20"/>
  </w:num>
  <w:num w:numId="25">
    <w:abstractNumId w:val="14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characterSpacingControl w:val="doNotCompress"/>
  <w:compat/>
  <w:rsids>
    <w:rsidRoot w:val="004465DA"/>
    <w:rsid w:val="00002BA3"/>
    <w:rsid w:val="000873E3"/>
    <w:rsid w:val="0009116B"/>
    <w:rsid w:val="000C5F34"/>
    <w:rsid w:val="000F6A13"/>
    <w:rsid w:val="0011233F"/>
    <w:rsid w:val="00136683"/>
    <w:rsid w:val="001978DF"/>
    <w:rsid w:val="00204F76"/>
    <w:rsid w:val="00215E01"/>
    <w:rsid w:val="0023360A"/>
    <w:rsid w:val="00267BD0"/>
    <w:rsid w:val="00284B5A"/>
    <w:rsid w:val="002919C1"/>
    <w:rsid w:val="002D4E4B"/>
    <w:rsid w:val="002E27D0"/>
    <w:rsid w:val="002E54A4"/>
    <w:rsid w:val="00310388"/>
    <w:rsid w:val="0031118F"/>
    <w:rsid w:val="0034458F"/>
    <w:rsid w:val="003512B1"/>
    <w:rsid w:val="0039709E"/>
    <w:rsid w:val="003A7601"/>
    <w:rsid w:val="003D34FE"/>
    <w:rsid w:val="004465DA"/>
    <w:rsid w:val="0049003E"/>
    <w:rsid w:val="004D5E37"/>
    <w:rsid w:val="00504BA4"/>
    <w:rsid w:val="00557E58"/>
    <w:rsid w:val="005648CA"/>
    <w:rsid w:val="00570A49"/>
    <w:rsid w:val="00573CBF"/>
    <w:rsid w:val="00585698"/>
    <w:rsid w:val="005A4409"/>
    <w:rsid w:val="005B54F7"/>
    <w:rsid w:val="00624FB2"/>
    <w:rsid w:val="00681E92"/>
    <w:rsid w:val="00691B47"/>
    <w:rsid w:val="006B070C"/>
    <w:rsid w:val="006B46EA"/>
    <w:rsid w:val="006C1698"/>
    <w:rsid w:val="006C609D"/>
    <w:rsid w:val="006D0332"/>
    <w:rsid w:val="006F2C9A"/>
    <w:rsid w:val="00700159"/>
    <w:rsid w:val="00715EEC"/>
    <w:rsid w:val="00722739"/>
    <w:rsid w:val="00770A1F"/>
    <w:rsid w:val="007937D5"/>
    <w:rsid w:val="007B484A"/>
    <w:rsid w:val="00800E1C"/>
    <w:rsid w:val="008016CA"/>
    <w:rsid w:val="00813EE9"/>
    <w:rsid w:val="00843C4A"/>
    <w:rsid w:val="00864BD8"/>
    <w:rsid w:val="00877038"/>
    <w:rsid w:val="008C0EE1"/>
    <w:rsid w:val="008E1C15"/>
    <w:rsid w:val="00926DFB"/>
    <w:rsid w:val="00930675"/>
    <w:rsid w:val="00941A80"/>
    <w:rsid w:val="009771E1"/>
    <w:rsid w:val="00994502"/>
    <w:rsid w:val="009A1F6A"/>
    <w:rsid w:val="009A6594"/>
    <w:rsid w:val="009B06C8"/>
    <w:rsid w:val="009D7501"/>
    <w:rsid w:val="009E32BB"/>
    <w:rsid w:val="00A04B1E"/>
    <w:rsid w:val="00A843D3"/>
    <w:rsid w:val="00AC4112"/>
    <w:rsid w:val="00AD5AFE"/>
    <w:rsid w:val="00AF0B2F"/>
    <w:rsid w:val="00AF284A"/>
    <w:rsid w:val="00B867EF"/>
    <w:rsid w:val="00BA3E5B"/>
    <w:rsid w:val="00BB0DCB"/>
    <w:rsid w:val="00C15ABC"/>
    <w:rsid w:val="00C240F0"/>
    <w:rsid w:val="00C35574"/>
    <w:rsid w:val="00C5430B"/>
    <w:rsid w:val="00C82B1D"/>
    <w:rsid w:val="00CA3DDC"/>
    <w:rsid w:val="00CC213A"/>
    <w:rsid w:val="00D01ECD"/>
    <w:rsid w:val="00D278FA"/>
    <w:rsid w:val="00E01D91"/>
    <w:rsid w:val="00E12497"/>
    <w:rsid w:val="00E2238D"/>
    <w:rsid w:val="00E55AF1"/>
    <w:rsid w:val="00E76DCA"/>
    <w:rsid w:val="00F00986"/>
    <w:rsid w:val="00F50662"/>
    <w:rsid w:val="00F734A6"/>
    <w:rsid w:val="00F8423C"/>
    <w:rsid w:val="00F91D64"/>
    <w:rsid w:val="00FA0E94"/>
    <w:rsid w:val="00FB23F4"/>
    <w:rsid w:val="00FB4BDD"/>
    <w:rsid w:val="00FE7D20"/>
    <w:rsid w:val="00FF0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DA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41A80"/>
    <w:pPr>
      <w:keepNext/>
      <w:widowControl/>
      <w:autoSpaceDE/>
      <w:autoSpaceDN/>
      <w:adjustRightInd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9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uiPriority w:val="99"/>
    <w:qFormat/>
    <w:rsid w:val="004465DA"/>
    <w:rPr>
      <w:rFonts w:cs="Times New Roman"/>
      <w:i/>
      <w:iCs/>
    </w:rPr>
  </w:style>
  <w:style w:type="paragraph" w:styleId="a4">
    <w:name w:val="Normal (Web)"/>
    <w:basedOn w:val="a"/>
    <w:uiPriority w:val="99"/>
    <w:rsid w:val="004465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rsid w:val="00941A80"/>
    <w:pPr>
      <w:widowControl/>
      <w:adjustRightInd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4791E"/>
    <w:rPr>
      <w:sz w:val="20"/>
      <w:szCs w:val="20"/>
    </w:rPr>
  </w:style>
  <w:style w:type="paragraph" w:customStyle="1" w:styleId="ConsPlusNormal">
    <w:name w:val="ConsPlusNormal"/>
    <w:uiPriority w:val="99"/>
    <w:rsid w:val="00284B5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Title"/>
    <w:basedOn w:val="a"/>
    <w:link w:val="a8"/>
    <w:uiPriority w:val="99"/>
    <w:qFormat/>
    <w:rsid w:val="004D5E37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uiPriority w:val="10"/>
    <w:rsid w:val="0074791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9">
    <w:name w:val="Table Grid"/>
    <w:basedOn w:val="a1"/>
    <w:uiPriority w:val="99"/>
    <w:rsid w:val="004D5E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4D5E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91E"/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9771E1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01E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1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DA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41A80"/>
    <w:pPr>
      <w:keepNext/>
      <w:widowControl/>
      <w:autoSpaceDE/>
      <w:autoSpaceDN/>
      <w:adjustRightInd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9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uiPriority w:val="99"/>
    <w:qFormat/>
    <w:rsid w:val="004465DA"/>
    <w:rPr>
      <w:rFonts w:cs="Times New Roman"/>
      <w:i/>
      <w:iCs/>
    </w:rPr>
  </w:style>
  <w:style w:type="paragraph" w:styleId="a4">
    <w:name w:val="Normal (Web)"/>
    <w:basedOn w:val="a"/>
    <w:uiPriority w:val="99"/>
    <w:rsid w:val="004465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rsid w:val="00941A80"/>
    <w:pPr>
      <w:widowControl/>
      <w:adjustRightInd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4791E"/>
    <w:rPr>
      <w:sz w:val="20"/>
      <w:szCs w:val="20"/>
    </w:rPr>
  </w:style>
  <w:style w:type="paragraph" w:customStyle="1" w:styleId="ConsPlusNormal">
    <w:name w:val="ConsPlusNormal"/>
    <w:uiPriority w:val="99"/>
    <w:rsid w:val="00284B5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Title"/>
    <w:basedOn w:val="a"/>
    <w:link w:val="a8"/>
    <w:uiPriority w:val="99"/>
    <w:qFormat/>
    <w:rsid w:val="004D5E37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uiPriority w:val="10"/>
    <w:rsid w:val="0074791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9">
    <w:name w:val="Table Grid"/>
    <w:basedOn w:val="a1"/>
    <w:uiPriority w:val="99"/>
    <w:rsid w:val="004D5E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4D5E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91E"/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9771E1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52C21-A07D-49FC-8C52-31D20449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Reanimator Extreme Edition</Company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FuckYouBill</dc:creator>
  <cp:keywords/>
  <dc:description/>
  <cp:lastModifiedBy>ЦДО</cp:lastModifiedBy>
  <cp:revision>42</cp:revision>
  <cp:lastPrinted>2017-09-28T06:55:00Z</cp:lastPrinted>
  <dcterms:created xsi:type="dcterms:W3CDTF">2016-10-20T08:34:00Z</dcterms:created>
  <dcterms:modified xsi:type="dcterms:W3CDTF">2018-01-17T09:19:00Z</dcterms:modified>
</cp:coreProperties>
</file>