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C4" w:rsidRDefault="00C104C4" w:rsidP="00C104C4">
      <w:pPr>
        <w:ind w:left="-1134"/>
        <w:jc w:val="center"/>
      </w:pPr>
      <w:r>
        <w:rPr>
          <w:noProof/>
        </w:rPr>
        <w:drawing>
          <wp:inline distT="0" distB="0" distL="0" distR="0">
            <wp:extent cx="5935345" cy="8333740"/>
            <wp:effectExtent l="19050" t="0" r="8255" b="0"/>
            <wp:docPr id="1" name="Рисунок 1" descr="C:\Users\ЦДО\Desktop\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ДО\Desktop\9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33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C4" w:rsidRDefault="00C104C4" w:rsidP="00C104C4">
      <w:pPr>
        <w:ind w:left="-1134"/>
        <w:jc w:val="center"/>
      </w:pPr>
    </w:p>
    <w:p w:rsidR="00C104C4" w:rsidRDefault="00C104C4" w:rsidP="00C104C4">
      <w:pPr>
        <w:ind w:left="-1134"/>
        <w:jc w:val="center"/>
      </w:pPr>
    </w:p>
    <w:p w:rsidR="00C104C4" w:rsidRDefault="00C104C4" w:rsidP="00C104C4">
      <w:pPr>
        <w:ind w:left="-1134"/>
        <w:jc w:val="center"/>
      </w:pPr>
    </w:p>
    <w:p w:rsidR="00C104C4" w:rsidRDefault="00C104C4" w:rsidP="00C104C4">
      <w:pPr>
        <w:ind w:left="-1134"/>
        <w:jc w:val="center"/>
      </w:pPr>
    </w:p>
    <w:p w:rsidR="00C104C4" w:rsidRDefault="00C104C4" w:rsidP="00C104C4">
      <w:pPr>
        <w:ind w:left="-1134"/>
        <w:jc w:val="center"/>
      </w:pPr>
    </w:p>
    <w:p w:rsidR="00DC1166" w:rsidRDefault="00DC1166" w:rsidP="00C104C4">
      <w:pPr>
        <w:ind w:left="-1134"/>
        <w:jc w:val="center"/>
        <w:rPr>
          <w:caps/>
        </w:rPr>
      </w:pPr>
      <w:r>
        <w:lastRenderedPageBreak/>
        <w:t>МУНИЦИПАЛЬНОЕ АВТОНОМНОЕ ОБРАЗОВАТЕЛЬНОЕ УЧРЕЖДЕНИЕ</w:t>
      </w:r>
    </w:p>
    <w:p w:rsidR="00DC1166" w:rsidRDefault="00DC1166" w:rsidP="00DC1166">
      <w:pPr>
        <w:jc w:val="center"/>
        <w:rPr>
          <w:caps/>
        </w:rPr>
      </w:pPr>
      <w:r>
        <w:t>Д</w:t>
      </w:r>
      <w:r w:rsidR="005355AD">
        <w:t>ОПОЛНИТЕЛЬНОГО ОБРАЗОВАНИЯ</w:t>
      </w:r>
    </w:p>
    <w:p w:rsidR="00DC1166" w:rsidRDefault="00DC1166" w:rsidP="00DC1166">
      <w:pPr>
        <w:jc w:val="center"/>
      </w:pPr>
      <w:r>
        <w:t>«ЦЕНТР ДОПОЛНИТЕЛЬНОГО ОБРАЗОВАНИЯ»</w:t>
      </w:r>
    </w:p>
    <w:p w:rsidR="00DC1166" w:rsidRDefault="00DC1166" w:rsidP="00DC1166">
      <w:pPr>
        <w:jc w:val="center"/>
      </w:pPr>
      <w:r>
        <w:t>г. ЕНИСЕЙСКА КРАСНОЯРСКОГО КРАЯ</w:t>
      </w:r>
    </w:p>
    <w:p w:rsidR="00DC1166" w:rsidRPr="006C609D" w:rsidRDefault="005355AD" w:rsidP="00DC1166">
      <w:pPr>
        <w:jc w:val="center"/>
      </w:pPr>
      <w:r>
        <w:t>(МАОУ ДО</w:t>
      </w:r>
      <w:r w:rsidR="00DC1166">
        <w:t xml:space="preserve"> ЦДО)</w:t>
      </w:r>
    </w:p>
    <w:p w:rsidR="00DC1166" w:rsidRPr="006C609D" w:rsidRDefault="00DC1166" w:rsidP="00DC1166">
      <w:pPr>
        <w:jc w:val="center"/>
      </w:pPr>
    </w:p>
    <w:p w:rsidR="00BD1EFC" w:rsidRPr="006C609D" w:rsidRDefault="00BD1EFC" w:rsidP="00EF0D9A">
      <w:pPr>
        <w:jc w:val="center"/>
      </w:pPr>
    </w:p>
    <w:p w:rsidR="00BD1EFC" w:rsidRPr="006C609D" w:rsidRDefault="00BD1EFC" w:rsidP="00EF0D9A">
      <w:pPr>
        <w:jc w:val="center"/>
      </w:pPr>
    </w:p>
    <w:p w:rsidR="00BD1EFC" w:rsidRPr="006C609D" w:rsidRDefault="00BD1EFC" w:rsidP="00EF0D9A">
      <w:pPr>
        <w:jc w:val="center"/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F42A41" w:rsidRPr="00421047" w:rsidTr="000457E1">
        <w:tc>
          <w:tcPr>
            <w:tcW w:w="5495" w:type="dxa"/>
            <w:hideMark/>
          </w:tcPr>
          <w:p w:rsidR="00F42A41" w:rsidRPr="00421047" w:rsidRDefault="00F42A41" w:rsidP="000457E1">
            <w:r w:rsidRPr="00421047">
              <w:t>Принято на педагогическом совете</w:t>
            </w:r>
          </w:p>
          <w:p w:rsidR="00F42A41" w:rsidRPr="00421047" w:rsidRDefault="00F42A41" w:rsidP="000457E1">
            <w:r w:rsidRPr="00421047">
              <w:t>протокол № _____ от «____»___________20___г.</w:t>
            </w:r>
          </w:p>
        </w:tc>
        <w:tc>
          <w:tcPr>
            <w:tcW w:w="4925" w:type="dxa"/>
          </w:tcPr>
          <w:p w:rsidR="00F42A41" w:rsidRPr="00421047" w:rsidRDefault="00F42A41" w:rsidP="000457E1">
            <w:pPr>
              <w:ind w:left="1416"/>
            </w:pPr>
            <w:r w:rsidRPr="00421047">
              <w:t>УТВЕРЖДАЮ</w:t>
            </w:r>
          </w:p>
          <w:p w:rsidR="00F42A41" w:rsidRPr="00421047" w:rsidRDefault="005355AD" w:rsidP="000457E1">
            <w:pPr>
              <w:ind w:left="1416"/>
            </w:pPr>
            <w:r>
              <w:t>Директор МАОУ ДО</w:t>
            </w:r>
            <w:r w:rsidR="00F42A41" w:rsidRPr="00421047">
              <w:t xml:space="preserve"> ЦДО</w:t>
            </w:r>
          </w:p>
          <w:p w:rsidR="00F42A41" w:rsidRPr="00421047" w:rsidRDefault="00F42A41" w:rsidP="000457E1">
            <w:pPr>
              <w:ind w:left="1416"/>
            </w:pPr>
          </w:p>
          <w:p w:rsidR="00F42A41" w:rsidRPr="00421047" w:rsidRDefault="00F42A41" w:rsidP="000457E1">
            <w:pPr>
              <w:ind w:left="1416"/>
            </w:pPr>
            <w:proofErr w:type="spellStart"/>
            <w:r w:rsidRPr="00421047">
              <w:t>_____________М.С.Пожога</w:t>
            </w:r>
            <w:proofErr w:type="spellEnd"/>
          </w:p>
          <w:p w:rsidR="00F42A41" w:rsidRPr="00421047" w:rsidRDefault="00F42A41" w:rsidP="000457E1">
            <w:pPr>
              <w:ind w:left="1416"/>
            </w:pPr>
            <w:r w:rsidRPr="00421047">
              <w:t>«___» ____________ 20___г.</w:t>
            </w:r>
          </w:p>
        </w:tc>
      </w:tr>
      <w:tr w:rsidR="00F42A41" w:rsidRPr="00421047" w:rsidTr="000457E1">
        <w:tc>
          <w:tcPr>
            <w:tcW w:w="5495" w:type="dxa"/>
            <w:hideMark/>
          </w:tcPr>
          <w:p w:rsidR="00F42A41" w:rsidRPr="00421047" w:rsidRDefault="00F42A41" w:rsidP="000457E1">
            <w:r w:rsidRPr="00421047">
              <w:t>Согласовано с родительским комитетом</w:t>
            </w:r>
          </w:p>
          <w:p w:rsidR="00F42A41" w:rsidRDefault="00F42A41" w:rsidP="000457E1">
            <w:r w:rsidRPr="00421047">
              <w:t>протокол №_____ от «____»__________20___г.</w:t>
            </w:r>
          </w:p>
          <w:p w:rsidR="00FD5073" w:rsidRDefault="00FD5073" w:rsidP="00FD5073">
            <w:r>
              <w:t>Председатель родительского комитета</w:t>
            </w:r>
          </w:p>
          <w:p w:rsidR="00FD5073" w:rsidRPr="00421047" w:rsidRDefault="00FD5073" w:rsidP="00FD5073">
            <w:r>
              <w:t xml:space="preserve">___________________ Е.А. </w:t>
            </w:r>
            <w:proofErr w:type="spellStart"/>
            <w:r>
              <w:t>Триголос</w:t>
            </w:r>
            <w:proofErr w:type="spellEnd"/>
          </w:p>
        </w:tc>
        <w:tc>
          <w:tcPr>
            <w:tcW w:w="4925" w:type="dxa"/>
          </w:tcPr>
          <w:p w:rsidR="00F42A41" w:rsidRPr="00421047" w:rsidRDefault="00F42A41" w:rsidP="000457E1">
            <w:pPr>
              <w:ind w:left="1416"/>
            </w:pPr>
          </w:p>
        </w:tc>
      </w:tr>
    </w:tbl>
    <w:p w:rsidR="00BD1EFC" w:rsidRPr="006C609D" w:rsidRDefault="00BD1EFC" w:rsidP="00EF0D9A">
      <w:pPr>
        <w:jc w:val="center"/>
      </w:pPr>
    </w:p>
    <w:p w:rsidR="00BD1EFC" w:rsidRPr="006C609D" w:rsidRDefault="00BD1EFC" w:rsidP="00EF0D9A">
      <w:pPr>
        <w:jc w:val="center"/>
      </w:pPr>
    </w:p>
    <w:p w:rsidR="00BD1EFC" w:rsidRPr="006C609D" w:rsidRDefault="00BD1EFC" w:rsidP="00EF0D9A">
      <w:pPr>
        <w:jc w:val="center"/>
      </w:pPr>
    </w:p>
    <w:p w:rsidR="00AB784A" w:rsidRDefault="00BD1EFC" w:rsidP="00EF0D9A">
      <w:pPr>
        <w:jc w:val="center"/>
        <w:rPr>
          <w:b/>
        </w:rPr>
      </w:pPr>
      <w:r>
        <w:rPr>
          <w:b/>
        </w:rPr>
        <w:t xml:space="preserve">ПРАВИЛА </w:t>
      </w:r>
      <w:r w:rsidR="008E280E">
        <w:rPr>
          <w:b/>
        </w:rPr>
        <w:t>ВНУТРЕННЕГО РАСПОРЯДКА УЧА</w:t>
      </w:r>
      <w:r>
        <w:rPr>
          <w:b/>
        </w:rPr>
        <w:t>ЩИХСЯ</w:t>
      </w:r>
    </w:p>
    <w:p w:rsidR="00AB784A" w:rsidRDefault="00AB784A" w:rsidP="00EF0D9A">
      <w:pPr>
        <w:jc w:val="center"/>
        <w:rPr>
          <w:b/>
        </w:rPr>
      </w:pPr>
    </w:p>
    <w:p w:rsidR="00BD1EFC" w:rsidRPr="006C609D" w:rsidRDefault="00BD1EFC" w:rsidP="00EF0D9A">
      <w:pPr>
        <w:jc w:val="center"/>
        <w:rPr>
          <w:b/>
        </w:rPr>
      </w:pPr>
    </w:p>
    <w:p w:rsidR="00BD1EFC" w:rsidRPr="006C609D" w:rsidRDefault="00BD1EFC" w:rsidP="00EF0D9A">
      <w:pPr>
        <w:jc w:val="center"/>
        <w:rPr>
          <w:b/>
        </w:rPr>
      </w:pPr>
    </w:p>
    <w:p w:rsidR="00BD1EFC" w:rsidRPr="006C609D" w:rsidRDefault="00BD1EFC" w:rsidP="00EF0D9A">
      <w:r w:rsidRPr="006C609D">
        <w:t>«</w:t>
      </w:r>
      <w:r w:rsidR="005355AD">
        <w:t>___</w:t>
      </w:r>
      <w:r w:rsidRPr="006C609D">
        <w:t>»</w:t>
      </w:r>
      <w:r w:rsidR="005355AD">
        <w:t xml:space="preserve"> ________</w:t>
      </w:r>
      <w:r w:rsidR="0059290B">
        <w:t xml:space="preserve"> </w:t>
      </w:r>
      <w:r w:rsidRPr="006C609D">
        <w:t xml:space="preserve"> 20</w:t>
      </w:r>
      <w:r w:rsidR="0059290B">
        <w:t>17</w:t>
      </w:r>
      <w:r w:rsidRPr="006C609D">
        <w:t>г.</w:t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Pr="006C609D">
        <w:tab/>
      </w:r>
      <w:r w:rsidR="00CA42B9">
        <w:t xml:space="preserve">           </w:t>
      </w:r>
      <w:r w:rsidRPr="006C609D">
        <w:t xml:space="preserve">№ </w:t>
      </w:r>
      <w:r w:rsidR="00CA42B9">
        <w:t>02-24-____</w:t>
      </w:r>
    </w:p>
    <w:p w:rsidR="00BD1EFC" w:rsidRPr="006C609D" w:rsidRDefault="00BD1EFC" w:rsidP="00EF0D9A">
      <w:pPr>
        <w:jc w:val="center"/>
        <w:rPr>
          <w:b/>
        </w:rPr>
      </w:pPr>
    </w:p>
    <w:p w:rsidR="00BD1EFC" w:rsidRPr="006C609D" w:rsidRDefault="00BD1EFC" w:rsidP="00EF0D9A">
      <w:pPr>
        <w:jc w:val="center"/>
        <w:rPr>
          <w:spacing w:val="60"/>
        </w:rPr>
      </w:pPr>
    </w:p>
    <w:p w:rsidR="00BD1EFC" w:rsidRPr="006C609D" w:rsidRDefault="00BD1EFC" w:rsidP="00EF0D9A">
      <w:pPr>
        <w:jc w:val="center"/>
        <w:rPr>
          <w:spacing w:val="60"/>
        </w:rPr>
      </w:pPr>
    </w:p>
    <w:p w:rsidR="00BD1EFC" w:rsidRPr="006C609D" w:rsidRDefault="00BD1EFC" w:rsidP="00EF0D9A">
      <w:pPr>
        <w:rPr>
          <w:spacing w:val="60"/>
        </w:rPr>
      </w:pPr>
      <w:r w:rsidRPr="006C609D">
        <w:rPr>
          <w:spacing w:val="60"/>
        </w:rPr>
        <w:br w:type="page"/>
      </w:r>
    </w:p>
    <w:p w:rsidR="00BD1EFC" w:rsidRPr="00667E91" w:rsidRDefault="00BD1EFC" w:rsidP="009B0A25">
      <w:pPr>
        <w:jc w:val="both"/>
        <w:rPr>
          <w:bCs/>
          <w:kern w:val="36"/>
        </w:rPr>
      </w:pPr>
    </w:p>
    <w:p w:rsidR="008E280E" w:rsidRPr="009B0A25" w:rsidRDefault="008E280E"/>
    <w:p w:rsidR="008E280E" w:rsidRDefault="008E280E" w:rsidP="00561012">
      <w:pPr>
        <w:pStyle w:val="aa"/>
        <w:numPr>
          <w:ilvl w:val="0"/>
          <w:numId w:val="12"/>
        </w:numPr>
        <w:jc w:val="center"/>
      </w:pPr>
      <w:r>
        <w:t>ОБЩИЕ ПОЛОЖЕНИЯ</w:t>
      </w:r>
    </w:p>
    <w:p w:rsidR="00561012" w:rsidRPr="00561012" w:rsidRDefault="00561012" w:rsidP="00561012">
      <w:pPr>
        <w:pStyle w:val="aa"/>
        <w:ind w:left="1080"/>
        <w:rPr>
          <w:i/>
        </w:rPr>
      </w:pPr>
    </w:p>
    <w:p w:rsidR="00593C0A" w:rsidRDefault="008E280E" w:rsidP="00593C0A">
      <w:pPr>
        <w:jc w:val="both"/>
      </w:pPr>
      <w:r w:rsidRPr="00945BA8">
        <w:t xml:space="preserve">1.1. </w:t>
      </w:r>
      <w:proofErr w:type="gramStart"/>
      <w:r w:rsidRPr="00945BA8">
        <w:t>Настоящие Правил</w:t>
      </w:r>
      <w:r w:rsidR="00AB784A">
        <w:t xml:space="preserve">а внутреннего распорядка (далее по тексту </w:t>
      </w:r>
      <w:r w:rsidRPr="00945BA8">
        <w:t>-</w:t>
      </w:r>
      <w:r w:rsidR="007A2E7C">
        <w:t xml:space="preserve"> </w:t>
      </w:r>
      <w:r w:rsidRPr="00945BA8">
        <w:t>Правила) разработаны  в соответствии с Законами Российской Федерации «Об образовании в Российской Федерации» от 29.12.2012 № 273 – ФЗ,   от 24.07.1998 №124-ФЗ «Об основных гарантиях прав ребенка в Российской Федерации»,  Конвенцией о правах ребенка, Конституцией  РФ, Порядком  организации и осуществления образовательной деятельности по дополнительным общеобразовательным программам от 29.08.2013 г. № 1008,  </w:t>
      </w:r>
      <w:r>
        <w:t>Уставом Муниципального автономного образовательного учреждения</w:t>
      </w:r>
      <w:proofErr w:type="gramEnd"/>
      <w:r>
        <w:t xml:space="preserve"> дополнительного образования «Центр дополнительного образования» </w:t>
      </w:r>
      <w:proofErr w:type="gramStart"/>
      <w:r>
        <w:t>г</w:t>
      </w:r>
      <w:proofErr w:type="gramEnd"/>
      <w:r>
        <w:t xml:space="preserve">. Енисейска </w:t>
      </w:r>
      <w:r w:rsidR="005355AD">
        <w:t xml:space="preserve">Красноярского края </w:t>
      </w:r>
      <w:r>
        <w:t xml:space="preserve">(далее </w:t>
      </w:r>
      <w:r w:rsidR="009B0A25">
        <w:t xml:space="preserve">по тексту </w:t>
      </w:r>
      <w:r>
        <w:t xml:space="preserve">– </w:t>
      </w:r>
      <w:r w:rsidR="009B0A25">
        <w:t>Центр</w:t>
      </w:r>
      <w:r>
        <w:t>).</w:t>
      </w:r>
    </w:p>
    <w:p w:rsidR="008E280E" w:rsidRPr="00945BA8" w:rsidRDefault="008E280E" w:rsidP="00593C0A">
      <w:pPr>
        <w:jc w:val="both"/>
      </w:pPr>
      <w:r w:rsidRPr="00945BA8">
        <w:t xml:space="preserve">1.2. Настоящие Правила определяют и устанавливают основы статуса </w:t>
      </w:r>
      <w:r>
        <w:t xml:space="preserve">учащихся </w:t>
      </w:r>
      <w:r w:rsidR="009B0A25">
        <w:t>Центра</w:t>
      </w:r>
      <w:r w:rsidRPr="00945BA8">
        <w:t xml:space="preserve">, их права и обязанности как участников образовательного процесса, учебный распорядок и правила поведения </w:t>
      </w:r>
      <w:r w:rsidR="003D7415">
        <w:t xml:space="preserve">учащихся в  </w:t>
      </w:r>
      <w:r w:rsidR="009B0A25">
        <w:t>Центре</w:t>
      </w:r>
      <w:r w:rsidRPr="00945BA8">
        <w:t>.</w:t>
      </w:r>
    </w:p>
    <w:p w:rsidR="008E280E" w:rsidRPr="00945BA8" w:rsidRDefault="00593C0A" w:rsidP="00593C0A">
      <w:pPr>
        <w:jc w:val="both"/>
      </w:pPr>
      <w:r>
        <w:t>1.3.</w:t>
      </w:r>
      <w:r w:rsidR="008E280E" w:rsidRPr="00945BA8">
        <w:t xml:space="preserve">Введение настоящих Правил имеет целью способствовать совершенствованию  качества, результативности организации образовательного процесса </w:t>
      </w:r>
      <w:r w:rsidR="009B0A25">
        <w:t>Центра</w:t>
      </w:r>
      <w:r w:rsidR="008E280E" w:rsidRPr="00945BA8">
        <w:t xml:space="preserve">, становлению культуры отношений в детских объединениях, образовательных структур, реализующих дополнительные общеобразовательные </w:t>
      </w:r>
      <w:proofErr w:type="spellStart"/>
      <w:r w:rsidR="003D7415">
        <w:t>общеразвивающие</w:t>
      </w:r>
      <w:proofErr w:type="spellEnd"/>
      <w:r w:rsidR="003D7415">
        <w:t xml:space="preserve"> </w:t>
      </w:r>
      <w:r w:rsidR="008E280E" w:rsidRPr="00945BA8">
        <w:t xml:space="preserve">программы, формированию у </w:t>
      </w:r>
      <w:r w:rsidR="003D7415">
        <w:t>уча</w:t>
      </w:r>
      <w:r w:rsidR="008E280E" w:rsidRPr="00945BA8">
        <w:t>щихся таких личностных качеств как организованность, ответственность</w:t>
      </w:r>
      <w:r w:rsidR="003D7415">
        <w:t>, уважение к окружающим</w:t>
      </w:r>
      <w:r w:rsidR="008E280E" w:rsidRPr="00945BA8">
        <w:t>.</w:t>
      </w:r>
    </w:p>
    <w:p w:rsidR="008E280E" w:rsidRDefault="008E280E" w:rsidP="00561012">
      <w:pPr>
        <w:jc w:val="both"/>
      </w:pPr>
    </w:p>
    <w:p w:rsidR="009B0A25" w:rsidRPr="00561012" w:rsidRDefault="009B0A25" w:rsidP="009B0A25">
      <w:pPr>
        <w:spacing w:before="100" w:beforeAutospacing="1" w:after="100" w:afterAutospacing="1"/>
        <w:ind w:left="567"/>
        <w:jc w:val="center"/>
      </w:pPr>
      <w:r w:rsidRPr="00561012">
        <w:rPr>
          <w:bCs/>
        </w:rPr>
        <w:t xml:space="preserve">II. </w:t>
      </w:r>
      <w:r w:rsidR="00561012" w:rsidRPr="00561012">
        <w:rPr>
          <w:bCs/>
        </w:rPr>
        <w:t>ПРАВА И ОБЯЯЗАННОСТИ УЧАЩЕГОСЯ</w:t>
      </w:r>
    </w:p>
    <w:p w:rsidR="00593C0A" w:rsidRDefault="009B0A25" w:rsidP="00593C0A">
      <w:pPr>
        <w:shd w:val="clear" w:color="auto" w:fill="FFFFFF"/>
        <w:ind w:right="-6"/>
      </w:pPr>
      <w:r w:rsidRPr="009B0A25">
        <w:rPr>
          <w:bCs/>
          <w:iCs/>
        </w:rPr>
        <w:t>2.1.</w:t>
      </w:r>
      <w:r w:rsidR="0056042F">
        <w:t>Учащий</w:t>
      </w:r>
      <w:r>
        <w:t xml:space="preserve">ся </w:t>
      </w:r>
      <w:r w:rsidR="0056042F">
        <w:t>имее</w:t>
      </w:r>
      <w:r w:rsidRPr="00A74143">
        <w:t xml:space="preserve">т право </w:t>
      </w:r>
      <w:proofErr w:type="gramStart"/>
      <w:r w:rsidRPr="00A74143">
        <w:t>на</w:t>
      </w:r>
      <w:proofErr w:type="gramEnd"/>
      <w:r w:rsidRPr="00A74143">
        <w:t xml:space="preserve">: </w:t>
      </w:r>
    </w:p>
    <w:p w:rsidR="009B0A25" w:rsidRPr="00A74143" w:rsidRDefault="009B0A25" w:rsidP="00593C0A">
      <w:pPr>
        <w:shd w:val="clear" w:color="auto" w:fill="FFFFFF"/>
        <w:ind w:right="-6"/>
      </w:pPr>
      <w:r w:rsidRPr="00A74143">
        <w:rPr>
          <w:rFonts w:eastAsia="MS Mincho"/>
        </w:rPr>
        <w:t xml:space="preserve">получение дополнительного образования; </w:t>
      </w:r>
    </w:p>
    <w:p w:rsidR="009B0A25" w:rsidRPr="00605833" w:rsidRDefault="009B0A25" w:rsidP="00593C0A">
      <w:pPr>
        <w:jc w:val="both"/>
      </w:pPr>
      <w:r w:rsidRPr="00A74143">
        <w:rPr>
          <w:rFonts w:eastAsia="MS Mincho"/>
        </w:rPr>
        <w:t>выбор дополнительных образовательных программ и форм получения дополни</w:t>
      </w:r>
      <w:r>
        <w:rPr>
          <w:rFonts w:eastAsia="MS Mincho"/>
        </w:rPr>
        <w:t>тельного</w:t>
      </w:r>
    </w:p>
    <w:p w:rsidR="009B0A25" w:rsidRPr="00A74143" w:rsidRDefault="009B0A25" w:rsidP="00593C0A">
      <w:pPr>
        <w:jc w:val="both"/>
      </w:pPr>
      <w:r w:rsidRPr="00A74143">
        <w:rPr>
          <w:rFonts w:eastAsia="MS Mincho"/>
        </w:rPr>
        <w:t>образования;</w:t>
      </w:r>
    </w:p>
    <w:p w:rsidR="00593C0A" w:rsidRDefault="009B0A25" w:rsidP="00593C0A">
      <w:pPr>
        <w:jc w:val="both"/>
      </w:pPr>
      <w:r w:rsidRPr="00A74143">
        <w:t xml:space="preserve">качественное </w:t>
      </w:r>
      <w:proofErr w:type="gramStart"/>
      <w:r w:rsidRPr="00A74143">
        <w:t>обучение по профилю</w:t>
      </w:r>
      <w:proofErr w:type="gramEnd"/>
      <w:r w:rsidRPr="00A74143">
        <w:t xml:space="preserve"> основных объединений; </w:t>
      </w:r>
    </w:p>
    <w:p w:rsidR="00593C0A" w:rsidRDefault="009B0A25" w:rsidP="00593C0A">
      <w:pPr>
        <w:jc w:val="both"/>
      </w:pPr>
      <w:r w:rsidRPr="00A74143">
        <w:t>занятия  в нескольких  объединениях, замена  их в течение года</w:t>
      </w:r>
      <w:r w:rsidRPr="00A74143">
        <w:rPr>
          <w:b/>
          <w:bCs/>
        </w:rPr>
        <w:t xml:space="preserve">, </w:t>
      </w:r>
      <w:r w:rsidRPr="00A74143">
        <w:rPr>
          <w:bCs/>
        </w:rPr>
        <w:t xml:space="preserve">если учебная </w:t>
      </w:r>
      <w:r w:rsidRPr="00A74143">
        <w:rPr>
          <w:rFonts w:eastAsia="MS Mincho"/>
        </w:rPr>
        <w:t>на</w:t>
      </w:r>
      <w:r>
        <w:rPr>
          <w:rFonts w:eastAsia="MS Mincho"/>
        </w:rPr>
        <w:t>грузка</w:t>
      </w:r>
    </w:p>
    <w:p w:rsidR="009B0A25" w:rsidRPr="00593C0A" w:rsidRDefault="009B0A25" w:rsidP="00593C0A">
      <w:pPr>
        <w:jc w:val="both"/>
      </w:pPr>
      <w:r w:rsidRPr="00A74143">
        <w:rPr>
          <w:rFonts w:eastAsia="MS Mincho"/>
        </w:rPr>
        <w:t xml:space="preserve">на </w:t>
      </w:r>
      <w:r w:rsidR="00593C0A">
        <w:rPr>
          <w:rFonts w:eastAsia="MS Mincho"/>
        </w:rPr>
        <w:t>учащегося</w:t>
      </w:r>
      <w:r w:rsidRPr="00A74143">
        <w:rPr>
          <w:rFonts w:eastAsia="MS Mincho"/>
        </w:rPr>
        <w:t xml:space="preserve"> не превышает санитарно-гигиенические нормы; </w:t>
      </w:r>
    </w:p>
    <w:p w:rsidR="009B0A25" w:rsidRPr="00A74143" w:rsidRDefault="009B0A25" w:rsidP="00593C0A">
      <w:pPr>
        <w:jc w:val="both"/>
        <w:rPr>
          <w:rFonts w:eastAsia="MS Mincho"/>
        </w:rPr>
      </w:pPr>
      <w:r w:rsidRPr="00A74143">
        <w:rPr>
          <w:rFonts w:eastAsia="MS Mincho"/>
        </w:rPr>
        <w:t>переход в другие  объединения  при наличии в них свободных мест или прекра</w:t>
      </w:r>
      <w:r>
        <w:rPr>
          <w:rFonts w:eastAsia="MS Mincho"/>
        </w:rPr>
        <w:t>щение</w:t>
      </w:r>
      <w:r w:rsidR="007C5BDF">
        <w:rPr>
          <w:rFonts w:eastAsia="MS Mincho"/>
        </w:rPr>
        <w:t xml:space="preserve"> </w:t>
      </w:r>
      <w:r w:rsidRPr="00A74143">
        <w:rPr>
          <w:rFonts w:eastAsia="MS Mincho"/>
        </w:rPr>
        <w:t>посещени</w:t>
      </w:r>
      <w:r w:rsidR="007C5BDF">
        <w:rPr>
          <w:rFonts w:eastAsia="MS Mincho"/>
        </w:rPr>
        <w:t>я</w:t>
      </w:r>
      <w:r w:rsidRPr="00A74143">
        <w:rPr>
          <w:rFonts w:eastAsia="MS Mincho"/>
        </w:rPr>
        <w:t xml:space="preserve"> занятий, поставив в известность педагога или представителя администрации и указав причину перехода или отказа от посещения занятий (в устной или письменной форме); 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 xml:space="preserve">развитие своих творческих способностей и интересов; 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 xml:space="preserve">получение дополнительных (в том числе платных) образовательных услуг; 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 xml:space="preserve">использование оборудования и материалов </w:t>
      </w:r>
      <w:r w:rsidRPr="00BD3C01">
        <w:t>Центр</w:t>
      </w:r>
      <w:r>
        <w:t xml:space="preserve">а </w:t>
      </w:r>
      <w:r w:rsidRPr="00A74143">
        <w:rPr>
          <w:rFonts w:eastAsia="MS Mincho"/>
        </w:rPr>
        <w:t xml:space="preserve">в процессе обучения; 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>уважение человеческого достоинства, свободу сов</w:t>
      </w:r>
      <w:r>
        <w:rPr>
          <w:rFonts w:eastAsia="MS Mincho"/>
        </w:rPr>
        <w:t xml:space="preserve">ести и информации, свободное  </w:t>
      </w:r>
      <w:r w:rsidRPr="00A74143">
        <w:rPr>
          <w:rFonts w:eastAsia="MS Mincho"/>
        </w:rPr>
        <w:t>выражение своих взглядов и убеждений;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 xml:space="preserve">уважение к личности со стороны работников  и других учащихся; </w:t>
      </w:r>
    </w:p>
    <w:p w:rsidR="009B0A25" w:rsidRDefault="009B0A25" w:rsidP="009B0A25">
      <w:pPr>
        <w:jc w:val="both"/>
        <w:rPr>
          <w:rFonts w:eastAsia="MS Mincho"/>
        </w:rPr>
      </w:pPr>
      <w:proofErr w:type="gramStart"/>
      <w:r w:rsidRPr="00A74143">
        <w:rPr>
          <w:rFonts w:eastAsia="MS Mincho"/>
        </w:rPr>
        <w:t>участие в краевых летних школах, на углубленное обучение в выездных интен</w:t>
      </w:r>
      <w:r>
        <w:rPr>
          <w:rFonts w:eastAsia="MS Mincho"/>
        </w:rPr>
        <w:t>сивных</w:t>
      </w:r>
      <w:proofErr w:type="gramEnd"/>
    </w:p>
    <w:p w:rsidR="009B0A25" w:rsidRPr="00A74143" w:rsidRDefault="009B0A25" w:rsidP="009B0A25">
      <w:pPr>
        <w:jc w:val="both"/>
        <w:rPr>
          <w:rFonts w:eastAsia="MS Mincho"/>
        </w:rPr>
      </w:pPr>
      <w:proofErr w:type="gramStart"/>
      <w:r w:rsidRPr="00A74143">
        <w:rPr>
          <w:rFonts w:eastAsia="MS Mincho"/>
        </w:rPr>
        <w:t>школах</w:t>
      </w:r>
      <w:proofErr w:type="gramEnd"/>
      <w:r w:rsidRPr="00A74143">
        <w:rPr>
          <w:rFonts w:eastAsia="MS Mincho"/>
        </w:rPr>
        <w:t>, на участие в профильных, оздоровительных, летних трудо</w:t>
      </w:r>
      <w:r>
        <w:rPr>
          <w:rFonts w:eastAsia="MS Mincho"/>
        </w:rPr>
        <w:t xml:space="preserve">вых лагерях, в   </w:t>
      </w:r>
      <w:r w:rsidRPr="00A74143">
        <w:rPr>
          <w:rFonts w:eastAsia="MS Mincho"/>
        </w:rPr>
        <w:t>экспедициях, слётах и др.;</w:t>
      </w:r>
    </w:p>
    <w:p w:rsidR="009B0A25" w:rsidRPr="00A74143" w:rsidRDefault="009B0A25" w:rsidP="009B0A25">
      <w:pPr>
        <w:jc w:val="both"/>
        <w:rPr>
          <w:bCs/>
        </w:rPr>
      </w:pPr>
      <w:r w:rsidRPr="00A74143">
        <w:rPr>
          <w:bCs/>
        </w:rPr>
        <w:t xml:space="preserve">представление и защиту интересов </w:t>
      </w:r>
      <w:r w:rsidRPr="00BD3C01">
        <w:t>Центр</w:t>
      </w:r>
      <w:r>
        <w:t xml:space="preserve">а </w:t>
      </w:r>
      <w:r w:rsidRPr="00A74143">
        <w:rPr>
          <w:bCs/>
        </w:rPr>
        <w:t>в мероприятиях разного уровня, пока</w:t>
      </w:r>
      <w:r>
        <w:rPr>
          <w:bCs/>
        </w:rPr>
        <w:t xml:space="preserve">зывая </w:t>
      </w:r>
      <w:r w:rsidRPr="00A74143">
        <w:rPr>
          <w:bCs/>
        </w:rPr>
        <w:t xml:space="preserve">творческие успехи, как результат совместного труда </w:t>
      </w:r>
      <w:r w:rsidR="0056042F">
        <w:rPr>
          <w:bCs/>
        </w:rPr>
        <w:t xml:space="preserve">учащегося </w:t>
      </w:r>
      <w:r w:rsidRPr="00A74143">
        <w:rPr>
          <w:bCs/>
        </w:rPr>
        <w:t xml:space="preserve">и педагога. 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>защиту от применения физического и психического насилия;</w:t>
      </w:r>
    </w:p>
    <w:p w:rsidR="009B0A25" w:rsidRPr="00A74143" w:rsidRDefault="009B0A25" w:rsidP="009B0A25">
      <w:pPr>
        <w:jc w:val="both"/>
        <w:rPr>
          <w:rFonts w:eastAsia="MS Mincho"/>
        </w:rPr>
      </w:pPr>
      <w:r w:rsidRPr="00A74143">
        <w:rPr>
          <w:rFonts w:eastAsia="MS Mincho"/>
        </w:rPr>
        <w:t>условия обучения, гарантирующие охрану и укрепление здоровья;</w:t>
      </w:r>
    </w:p>
    <w:p w:rsidR="009B0A25" w:rsidRPr="00A74143" w:rsidRDefault="009B0A25" w:rsidP="009B0A25">
      <w:pPr>
        <w:jc w:val="both"/>
      </w:pPr>
      <w:r w:rsidRPr="00A74143">
        <w:t>свободное посещение мероприятий, не предусмотренных учебным планом;</w:t>
      </w:r>
    </w:p>
    <w:p w:rsidR="009B0A25" w:rsidRPr="00A74143" w:rsidRDefault="009B0A25" w:rsidP="009B0A25">
      <w:pPr>
        <w:jc w:val="both"/>
      </w:pPr>
      <w:r w:rsidRPr="00A74143">
        <w:t>перевод в другие учреждения соответствующего типа в случае закрытия</w:t>
      </w:r>
      <w:r w:rsidR="007C5BDF">
        <w:t xml:space="preserve"> </w:t>
      </w:r>
      <w:r w:rsidRPr="00BD3C01">
        <w:t>Центр</w:t>
      </w:r>
      <w:r>
        <w:t>а</w:t>
      </w:r>
      <w:r w:rsidRPr="00A74143">
        <w:t>.</w:t>
      </w:r>
    </w:p>
    <w:p w:rsidR="009B0A25" w:rsidRPr="00A74143" w:rsidRDefault="009B0A25" w:rsidP="009B0A25">
      <w:pPr>
        <w:jc w:val="both"/>
      </w:pPr>
      <w:r>
        <w:lastRenderedPageBreak/>
        <w:t xml:space="preserve">2.2. </w:t>
      </w:r>
      <w:r w:rsidR="0056042F">
        <w:t>Учащий</w:t>
      </w:r>
      <w:r>
        <w:t xml:space="preserve">ся </w:t>
      </w:r>
      <w:r w:rsidRPr="00A74143">
        <w:t>обязан:</w:t>
      </w:r>
    </w:p>
    <w:p w:rsidR="009B0A25" w:rsidRPr="00A74143" w:rsidRDefault="009B0A25" w:rsidP="009B0A25">
      <w:pPr>
        <w:jc w:val="both"/>
      </w:pPr>
      <w:r w:rsidRPr="00A74143">
        <w:t>выполнять Устав, требования работников п</w:t>
      </w:r>
      <w:r>
        <w:t xml:space="preserve">о соблюдению правил внутреннего </w:t>
      </w:r>
      <w:r w:rsidRPr="00A74143">
        <w:t xml:space="preserve">трудового распорядка; </w:t>
      </w:r>
    </w:p>
    <w:p w:rsidR="009B0A25" w:rsidRPr="00A74143" w:rsidRDefault="009B0A25" w:rsidP="009B0A25">
      <w:pPr>
        <w:jc w:val="both"/>
      </w:pPr>
      <w:r w:rsidRPr="00A74143">
        <w:t xml:space="preserve">соблюдать установленные в </w:t>
      </w:r>
      <w:r w:rsidRPr="00BD3C01">
        <w:t>Центр</w:t>
      </w:r>
      <w:r>
        <w:t xml:space="preserve">е </w:t>
      </w:r>
      <w:r w:rsidRPr="00A74143">
        <w:t xml:space="preserve">правила </w:t>
      </w:r>
      <w:r>
        <w:t xml:space="preserve">внутреннего распорядка, техники </w:t>
      </w:r>
      <w:r w:rsidRPr="00A74143">
        <w:t xml:space="preserve">безопасности, пожарной безопасности, санитарии и гигиены; </w:t>
      </w:r>
    </w:p>
    <w:p w:rsidR="009B0A25" w:rsidRPr="00A74143" w:rsidRDefault="009B0A25" w:rsidP="009B0A25">
      <w:pPr>
        <w:jc w:val="both"/>
      </w:pPr>
      <w:r w:rsidRPr="00A74143">
        <w:t>прилежно заниматься, не мешать учебному процессу, стремиться к самостоятель</w:t>
      </w:r>
      <w:r>
        <w:t xml:space="preserve">ному </w:t>
      </w:r>
      <w:r w:rsidRPr="00A74143">
        <w:t xml:space="preserve">выполнению заданий педагога; </w:t>
      </w:r>
    </w:p>
    <w:p w:rsidR="009B0A25" w:rsidRPr="00A74143" w:rsidRDefault="009B0A25" w:rsidP="009B0A25">
      <w:pPr>
        <w:jc w:val="both"/>
      </w:pPr>
      <w:r w:rsidRPr="00A74143">
        <w:t xml:space="preserve">беречь здание, оборудование, материалы и имущество; </w:t>
      </w:r>
    </w:p>
    <w:p w:rsidR="009B0A25" w:rsidRPr="00A74143" w:rsidRDefault="009B0A25" w:rsidP="009B0A25">
      <w:pPr>
        <w:jc w:val="both"/>
      </w:pPr>
      <w:r w:rsidRPr="00A74143">
        <w:t xml:space="preserve">бережно относиться к результатам труда других людей, к своим и чужим вещам; </w:t>
      </w:r>
    </w:p>
    <w:p w:rsidR="009B0A25" w:rsidRPr="00A74143" w:rsidRDefault="009B0A25" w:rsidP="009B0A25">
      <w:pPr>
        <w:jc w:val="both"/>
      </w:pPr>
      <w:r w:rsidRPr="00A74143">
        <w:t xml:space="preserve">экономно использовать энергоресурсы; </w:t>
      </w:r>
    </w:p>
    <w:p w:rsidR="009B0A25" w:rsidRPr="00A74143" w:rsidRDefault="009B0A25" w:rsidP="009B0A25">
      <w:pPr>
        <w:jc w:val="both"/>
      </w:pPr>
      <w:r w:rsidRPr="00A74143">
        <w:t>у</w:t>
      </w:r>
      <w:r w:rsidR="00593C0A">
        <w:t>важать права и интересы других уча</w:t>
      </w:r>
      <w:r w:rsidRPr="00A74143">
        <w:t>щихся, работников, не подвер</w:t>
      </w:r>
      <w:r>
        <w:t xml:space="preserve">гать опасности </w:t>
      </w:r>
      <w:r w:rsidRPr="00A74143">
        <w:t>их жизнь и здоровье.</w:t>
      </w:r>
    </w:p>
    <w:p w:rsidR="00BD1EFC" w:rsidRPr="00561012" w:rsidRDefault="009B0A25" w:rsidP="0056042F">
      <w:pPr>
        <w:spacing w:before="100" w:beforeAutospacing="1" w:after="100" w:afterAutospacing="1"/>
        <w:jc w:val="center"/>
      </w:pPr>
      <w:r w:rsidRPr="00561012">
        <w:rPr>
          <w:bCs/>
        </w:rPr>
        <w:t xml:space="preserve">III. </w:t>
      </w:r>
      <w:r w:rsidR="00561012" w:rsidRPr="00561012">
        <w:rPr>
          <w:bCs/>
        </w:rPr>
        <w:t>ПРАВИЛА ПОВЕДЕНИЯ</w:t>
      </w:r>
    </w:p>
    <w:p w:rsidR="00BD1EFC" w:rsidRDefault="0056042F" w:rsidP="0036059E">
      <w:pPr>
        <w:jc w:val="both"/>
      </w:pPr>
      <w:r>
        <w:t>3</w:t>
      </w:r>
      <w:r w:rsidR="00BD1EFC">
        <w:t xml:space="preserve">.1. Учащийся приходит  в Центр  за 15-20 минут до начала занятий, чистый и опрятный, снимает в гардеробе верхнюю одежду, занимает свое рабочее место и готовит все необходимое для занятий. </w:t>
      </w:r>
    </w:p>
    <w:p w:rsidR="00BD1EFC" w:rsidRDefault="0056042F" w:rsidP="0036059E">
      <w:pPr>
        <w:jc w:val="both"/>
      </w:pPr>
      <w:r>
        <w:t>3</w:t>
      </w:r>
      <w:r w:rsidR="005355AD">
        <w:t xml:space="preserve">.2. </w:t>
      </w:r>
      <w:r w:rsidR="00BD1EFC">
        <w:t xml:space="preserve">Учащиеся обязаны соблюдать правила противопожарной безопасности. </w:t>
      </w:r>
    </w:p>
    <w:p w:rsidR="00BD1EFC" w:rsidRDefault="0056042F" w:rsidP="002C40B5">
      <w:pPr>
        <w:jc w:val="both"/>
      </w:pPr>
      <w:r>
        <w:t>3</w:t>
      </w:r>
      <w:r w:rsidR="00BD1EFC">
        <w:t xml:space="preserve">.3. Запрещается приносить и использовать в Центре взрывчатые и пиротехнические вещества, оружие, спиртные напитки, наркотики, другие одурманивающие средства, а также токсичные вещества и яды. </w:t>
      </w:r>
    </w:p>
    <w:p w:rsidR="00BD1EFC" w:rsidRDefault="0056042F" w:rsidP="002C40B5">
      <w:pPr>
        <w:jc w:val="both"/>
      </w:pPr>
      <w:r>
        <w:t>3</w:t>
      </w:r>
      <w:r w:rsidR="00BD1EFC">
        <w:t>.4. Учащиеся берегут имущество Центра, аккуратно относятся как к своему имуществу,  и к  имуществу Центра.</w:t>
      </w:r>
    </w:p>
    <w:p w:rsidR="00BD1EFC" w:rsidRDefault="0056042F" w:rsidP="00CF25CC">
      <w:pPr>
        <w:jc w:val="both"/>
      </w:pPr>
      <w:r>
        <w:t>3</w:t>
      </w:r>
      <w:r w:rsidR="00BD1EFC">
        <w:t>.5. Учащийся проявляет уважение к старшим,</w:t>
      </w:r>
      <w:r w:rsidR="001A5A8B">
        <w:t xml:space="preserve"> </w:t>
      </w:r>
      <w:r w:rsidR="00BD1EFC">
        <w:t xml:space="preserve">обращаются к взрослым, на "Вы",  заботится о младших. </w:t>
      </w:r>
    </w:p>
    <w:p w:rsidR="00BD1EFC" w:rsidRDefault="0056042F" w:rsidP="0036059E">
      <w:pPr>
        <w:jc w:val="both"/>
      </w:pPr>
      <w:r>
        <w:t>3</w:t>
      </w:r>
      <w:r w:rsidR="00BD1EFC">
        <w:t>.6  Учащиеся уступают дорогу взрослым, старшие школьники - младшим,</w:t>
      </w:r>
      <w:r w:rsidR="00FA7FA2">
        <w:t xml:space="preserve"> </w:t>
      </w:r>
      <w:r w:rsidR="00BD1EFC">
        <w:t xml:space="preserve">мальчики - девочкам. </w:t>
      </w:r>
    </w:p>
    <w:p w:rsidR="00BD1EFC" w:rsidRDefault="0056042F" w:rsidP="0056042F">
      <w:pPr>
        <w:jc w:val="both"/>
      </w:pPr>
      <w:r>
        <w:t>3.7.</w:t>
      </w:r>
      <w:r w:rsidR="00BD1EFC">
        <w:t xml:space="preserve"> Запрещается без разрешения педагогов уходить из Центра во время занятий. </w:t>
      </w:r>
    </w:p>
    <w:p w:rsidR="00BD1EFC" w:rsidRDefault="0056042F" w:rsidP="0056042F">
      <w:pPr>
        <w:jc w:val="both"/>
      </w:pPr>
      <w:r>
        <w:t>3.8.</w:t>
      </w:r>
      <w:r w:rsidR="00BD1EFC">
        <w:t xml:space="preserve"> Запрещается пропускать занятия без уважительных причин.</w:t>
      </w:r>
    </w:p>
    <w:p w:rsidR="0056042F" w:rsidRDefault="00BD1EFC" w:rsidP="0056042F">
      <w:pPr>
        <w:pStyle w:val="aa"/>
        <w:numPr>
          <w:ilvl w:val="1"/>
          <w:numId w:val="9"/>
        </w:numPr>
        <w:jc w:val="both"/>
      </w:pPr>
      <w:r>
        <w:t xml:space="preserve"> В случае пропуска занятий учащийся должен предъ</w:t>
      </w:r>
      <w:r w:rsidR="0056042F">
        <w:t>явить педагогу справку от врач</w:t>
      </w:r>
      <w:r w:rsidR="001A5A8B">
        <w:t>а</w:t>
      </w:r>
    </w:p>
    <w:p w:rsidR="00BD1EFC" w:rsidRDefault="00BD1EFC" w:rsidP="0056042F">
      <w:pPr>
        <w:jc w:val="both"/>
      </w:pPr>
      <w:r>
        <w:t xml:space="preserve">или записку от родителей (законных представителей) о причине отсутствия на занятиях. </w:t>
      </w:r>
    </w:p>
    <w:p w:rsidR="00BD1EFC" w:rsidRDefault="0056042F" w:rsidP="0036059E">
      <w:pPr>
        <w:jc w:val="both"/>
      </w:pPr>
      <w:r>
        <w:t>3.10</w:t>
      </w:r>
      <w:r w:rsidR="00BD1EFC">
        <w:t xml:space="preserve">. Если во время занятий учащемуся необходимо выйти из кабинета, то он должен предупредить  педагога. </w:t>
      </w:r>
    </w:p>
    <w:p w:rsidR="00BD1EFC" w:rsidRPr="0056042F" w:rsidRDefault="0056042F" w:rsidP="0056042F">
      <w:pPr>
        <w:jc w:val="both"/>
      </w:pPr>
      <w:r>
        <w:t>3.11</w:t>
      </w:r>
      <w:r w:rsidR="00BD1EFC">
        <w:t xml:space="preserve">. Когда педагог  объявит об окончании занятий, учащийся вправе покинуть кабинет. </w:t>
      </w:r>
    </w:p>
    <w:p w:rsidR="00BD1EFC" w:rsidRDefault="0056042F" w:rsidP="0036059E">
      <w:pPr>
        <w:jc w:val="both"/>
      </w:pPr>
      <w:r>
        <w:t>3.12.</w:t>
      </w:r>
      <w:r w:rsidR="00BD1EFC">
        <w:t xml:space="preserve"> Во время перерывов (перемен) учащийся обязан: </w:t>
      </w:r>
    </w:p>
    <w:p w:rsidR="00BD1EFC" w:rsidRDefault="00BD1EFC" w:rsidP="0036059E">
      <w:pPr>
        <w:jc w:val="both"/>
      </w:pPr>
      <w:r>
        <w:t xml:space="preserve">- навести чистоту и порядок на своем рабочем месте; </w:t>
      </w:r>
    </w:p>
    <w:p w:rsidR="00BD1EFC" w:rsidRDefault="00BD1EFC" w:rsidP="0036059E">
      <w:pPr>
        <w:jc w:val="both"/>
      </w:pPr>
      <w:r>
        <w:t xml:space="preserve">- подчиняться требованиям педагога и работников Центра; </w:t>
      </w:r>
    </w:p>
    <w:p w:rsidR="00BD1EFC" w:rsidRDefault="00BD1EFC" w:rsidP="0036059E">
      <w:pPr>
        <w:jc w:val="both"/>
      </w:pPr>
      <w:r>
        <w:t xml:space="preserve">- помочь подготовить кабинет по просьбе педагога; </w:t>
      </w:r>
    </w:p>
    <w:p w:rsidR="00BD1EFC" w:rsidRDefault="00BD1EFC" w:rsidP="0036059E">
      <w:pPr>
        <w:jc w:val="both"/>
      </w:pPr>
      <w:r>
        <w:t xml:space="preserve">Учащимся запрещается: </w:t>
      </w:r>
    </w:p>
    <w:p w:rsidR="00BD1EFC" w:rsidRDefault="00BD1EFC" w:rsidP="0036059E">
      <w:pPr>
        <w:jc w:val="both"/>
      </w:pPr>
      <w:r>
        <w:t xml:space="preserve">- бегать по коридорам, кататься по перилам, толкать кого-либо вблизи оконных проемов; </w:t>
      </w:r>
    </w:p>
    <w:p w:rsidR="00BD1EFC" w:rsidRDefault="00BD1EFC" w:rsidP="0036059E">
      <w:pPr>
        <w:jc w:val="both"/>
      </w:pPr>
      <w:r>
        <w:t xml:space="preserve">- употреблять непристойные выражения и жесты, шуметь, </w:t>
      </w:r>
      <w:proofErr w:type="gramStart"/>
      <w:r>
        <w:t>мешать  другим  отдыхать</w:t>
      </w:r>
      <w:proofErr w:type="gramEnd"/>
      <w:r>
        <w:t xml:space="preserve">. </w:t>
      </w:r>
    </w:p>
    <w:p w:rsidR="00BD1EFC" w:rsidRDefault="0056042F" w:rsidP="0036059E">
      <w:pPr>
        <w:jc w:val="both"/>
      </w:pPr>
      <w:r>
        <w:t>3.13.</w:t>
      </w:r>
      <w:r w:rsidR="00BD1EFC">
        <w:t xml:space="preserve"> Дежурный: </w:t>
      </w:r>
    </w:p>
    <w:p w:rsidR="00BD1EFC" w:rsidRDefault="00BD1EFC" w:rsidP="0036059E">
      <w:pPr>
        <w:jc w:val="both"/>
      </w:pPr>
      <w:r>
        <w:t xml:space="preserve">- обеспечивает порядок в кабинете; </w:t>
      </w:r>
    </w:p>
    <w:p w:rsidR="00BD1EFC" w:rsidRDefault="00BD1EFC" w:rsidP="0036059E">
      <w:pPr>
        <w:jc w:val="both"/>
      </w:pPr>
      <w:r>
        <w:t xml:space="preserve">- помогает педагогу подготовить кабинет к занятию; </w:t>
      </w:r>
    </w:p>
    <w:p w:rsidR="00BD1EFC" w:rsidRDefault="00BD1EFC" w:rsidP="0036059E">
      <w:pPr>
        <w:jc w:val="both"/>
      </w:pPr>
      <w:r>
        <w:t>- после окончания занятий производит посильную уборку доски кабинета;</w:t>
      </w:r>
    </w:p>
    <w:p w:rsidR="00BD1EFC" w:rsidRDefault="00BD1EFC" w:rsidP="0036059E">
      <w:pPr>
        <w:jc w:val="both"/>
      </w:pPr>
      <w:r>
        <w:t>- по просьбе педагога помогает собрать раздаточный материал.</w:t>
      </w:r>
    </w:p>
    <w:p w:rsidR="0056042F" w:rsidRPr="00561012" w:rsidRDefault="0056042F" w:rsidP="0056042F">
      <w:pPr>
        <w:spacing w:before="100" w:beforeAutospacing="1" w:after="100" w:afterAutospacing="1"/>
        <w:ind w:left="567"/>
        <w:jc w:val="center"/>
      </w:pPr>
      <w:r w:rsidRPr="00561012">
        <w:rPr>
          <w:bCs/>
        </w:rPr>
        <w:t xml:space="preserve">IV. </w:t>
      </w:r>
      <w:r w:rsidR="00561012" w:rsidRPr="00561012">
        <w:rPr>
          <w:bCs/>
        </w:rPr>
        <w:t>ОТВЕТСТВЕННОСТЬ И ПООЩРЕНИЕ</w:t>
      </w:r>
    </w:p>
    <w:p w:rsidR="0056042F" w:rsidRDefault="0056042F" w:rsidP="0056042F">
      <w:pPr>
        <w:jc w:val="both"/>
      </w:pPr>
      <w:r>
        <w:t xml:space="preserve">4.2. </w:t>
      </w:r>
      <w:r w:rsidRPr="00945BA8">
        <w:t xml:space="preserve">Дисциплина в </w:t>
      </w:r>
      <w:r>
        <w:t>Центре</w:t>
      </w:r>
      <w:r w:rsidRPr="00945BA8">
        <w:t xml:space="preserve"> поддерживается на основе уважения человеческого достоинства </w:t>
      </w:r>
      <w:r w:rsidR="00FA7FA2">
        <w:t>уча</w:t>
      </w:r>
      <w:r w:rsidRPr="00945BA8">
        <w:t xml:space="preserve">щихся, работников </w:t>
      </w:r>
      <w:r>
        <w:t>Центра.</w:t>
      </w:r>
    </w:p>
    <w:p w:rsidR="00593C0A" w:rsidRDefault="0056042F" w:rsidP="0056042F">
      <w:pPr>
        <w:jc w:val="both"/>
      </w:pPr>
      <w:r>
        <w:lastRenderedPageBreak/>
        <w:t xml:space="preserve">4.3. </w:t>
      </w:r>
      <w:r w:rsidRPr="00945BA8">
        <w:t xml:space="preserve">Строго запрещается применение методов физического и психологического насилия по отношению к </w:t>
      </w:r>
      <w:r w:rsidR="00FA7FA2">
        <w:t>уча</w:t>
      </w:r>
      <w:r w:rsidRPr="00945BA8">
        <w:t>щимся.</w:t>
      </w:r>
    </w:p>
    <w:p w:rsidR="0056042F" w:rsidRPr="00945BA8" w:rsidRDefault="00593C0A" w:rsidP="00561012">
      <w:pPr>
        <w:jc w:val="both"/>
      </w:pPr>
      <w:r>
        <w:t>4</w:t>
      </w:r>
      <w:r w:rsidR="0056042F" w:rsidRPr="00945BA8">
        <w:t>.</w:t>
      </w:r>
      <w:r>
        <w:t>4</w:t>
      </w:r>
      <w:r w:rsidR="0056042F" w:rsidRPr="00945BA8">
        <w:t xml:space="preserve">. За высокие результаты и достигнутые успехи в обучении, творчестве, спорте, активную социально-значимую деятельность в объединении (победители, призеры конкурсов, соревнований, фестивалей и т.д. и других достижениях </w:t>
      </w:r>
      <w:r>
        <w:t>уча</w:t>
      </w:r>
      <w:r w:rsidR="0056042F" w:rsidRPr="00945BA8">
        <w:t>щихся) могут применяться следующие виды поощрения: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объявление благодарности;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награждение Дипломом;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награждение Грамотой;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награждение подарком;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 xml:space="preserve">представление </w:t>
      </w:r>
      <w:r w:rsidR="00593C0A">
        <w:t>учащегося</w:t>
      </w:r>
      <w:r w:rsidR="0056042F" w:rsidRPr="00945BA8">
        <w:t xml:space="preserve"> для награждения единовременной стипендией Главы города, Губернатора</w:t>
      </w:r>
      <w:r w:rsidR="00593C0A">
        <w:t xml:space="preserve"> Красноярского края</w:t>
      </w:r>
      <w:r w:rsidR="0056042F" w:rsidRPr="00945BA8">
        <w:t>.</w:t>
      </w:r>
    </w:p>
    <w:p w:rsidR="0056042F" w:rsidRPr="00945BA8" w:rsidRDefault="0056042F" w:rsidP="00561012">
      <w:pPr>
        <w:jc w:val="both"/>
      </w:pPr>
      <w:r w:rsidRPr="00945BA8">
        <w:t>4.</w:t>
      </w:r>
      <w:r w:rsidR="00593C0A">
        <w:t>5</w:t>
      </w:r>
      <w:r w:rsidRPr="00945BA8">
        <w:t>. Меры поощре</w:t>
      </w:r>
      <w:r w:rsidR="00593C0A">
        <w:t>ния применяются администрацией Центра</w:t>
      </w:r>
      <w:r w:rsidRPr="00945BA8">
        <w:t xml:space="preserve"> совместно или по согласованию с руководителями объедине</w:t>
      </w:r>
      <w:r w:rsidR="005355AD">
        <w:t>ний, педагогическим коллективом.</w:t>
      </w:r>
    </w:p>
    <w:p w:rsidR="00561012" w:rsidRDefault="0056042F" w:rsidP="00561012">
      <w:pPr>
        <w:jc w:val="both"/>
      </w:pPr>
      <w:r w:rsidRPr="00945BA8">
        <w:t>4.</w:t>
      </w:r>
      <w:r w:rsidR="00593C0A">
        <w:t>6</w:t>
      </w:r>
      <w:r w:rsidRPr="00945BA8">
        <w:t>. За нарушение учебной д</w:t>
      </w:r>
      <w:r w:rsidR="00593C0A">
        <w:t>исциплины и правил поведения в Центре</w:t>
      </w:r>
      <w:r w:rsidRPr="00945BA8">
        <w:t xml:space="preserve">, требований Устава </w:t>
      </w:r>
      <w:r w:rsidR="00593C0A">
        <w:t>Центра</w:t>
      </w:r>
      <w:r w:rsidRPr="00945BA8">
        <w:t xml:space="preserve">, настоящих Правил </w:t>
      </w:r>
      <w:r w:rsidR="00593C0A">
        <w:t>Центр имеет право применить к учащемуся следующ</w:t>
      </w:r>
      <w:r w:rsidR="005355AD">
        <w:t>ие меры дисциплинарного взыскания:</w:t>
      </w:r>
      <w:r w:rsidR="00593C0A">
        <w:t xml:space="preserve"> 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замечание;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выговор;</w:t>
      </w:r>
    </w:p>
    <w:p w:rsidR="0056042F" w:rsidRPr="00945BA8" w:rsidRDefault="00561012" w:rsidP="00561012">
      <w:pPr>
        <w:jc w:val="both"/>
      </w:pPr>
      <w:r>
        <w:t xml:space="preserve">- </w:t>
      </w:r>
      <w:r w:rsidR="0056042F" w:rsidRPr="00945BA8">
        <w:t>отч</w:t>
      </w:r>
      <w:r w:rsidR="007C5BDF">
        <w:t>исление.</w:t>
      </w:r>
    </w:p>
    <w:p w:rsidR="0056042F" w:rsidRPr="00945BA8" w:rsidRDefault="0056042F" w:rsidP="00561012">
      <w:pPr>
        <w:jc w:val="both"/>
      </w:pPr>
      <w:r w:rsidRPr="00945BA8">
        <w:t>4.</w:t>
      </w:r>
      <w:r w:rsidR="00593C0A">
        <w:t>7</w:t>
      </w:r>
      <w:r w:rsidRPr="00945BA8">
        <w:t xml:space="preserve">. При выборе меры дисциплинарного взыскания, учитывается тяжесть дисциплинарного поступка, причины и обстоятельства, при которых он </w:t>
      </w:r>
      <w:r w:rsidR="00593C0A">
        <w:t>совершен, предыдущее поведение уча</w:t>
      </w:r>
      <w:r w:rsidRPr="00945BA8">
        <w:t>щегося, его психофизическое и эмоциональное состояние, а та</w:t>
      </w:r>
      <w:r w:rsidR="00593C0A">
        <w:t>кже мнение уча</w:t>
      </w:r>
      <w:r w:rsidRPr="00945BA8">
        <w:t xml:space="preserve">щихся, </w:t>
      </w:r>
      <w:r w:rsidR="00FA7FA2">
        <w:t>родительской общественности</w:t>
      </w:r>
      <w:r w:rsidRPr="00945BA8">
        <w:t>. </w:t>
      </w:r>
    </w:p>
    <w:p w:rsidR="0056042F" w:rsidRDefault="0056042F" w:rsidP="00561012">
      <w:pPr>
        <w:jc w:val="both"/>
      </w:pPr>
      <w:r w:rsidRPr="00945BA8">
        <w:t>4</w:t>
      </w:r>
      <w:r w:rsidR="00593C0A">
        <w:t>.8</w:t>
      </w:r>
      <w:r w:rsidRPr="00945BA8">
        <w:t xml:space="preserve">. По решению  </w:t>
      </w:r>
      <w:r w:rsidR="00593C0A">
        <w:t>Центра</w:t>
      </w:r>
      <w:r w:rsidRPr="00945BA8">
        <w:t xml:space="preserve"> за неоднократное совершение дисциплинарных проступков, предусмотренных пунктом 4.</w:t>
      </w:r>
      <w:r w:rsidR="00593C0A">
        <w:t>6</w:t>
      </w:r>
      <w:r w:rsidRPr="00945BA8">
        <w:t xml:space="preserve">., допускается применение </w:t>
      </w:r>
      <w:r w:rsidR="00593C0A">
        <w:t>отчисления несовершеннолетнего уча</w:t>
      </w:r>
      <w:r w:rsidRPr="00945BA8">
        <w:t xml:space="preserve">щегося, достигшего возраста пятнадцати лет, как меры дисциплинарного взыскания. Отчисление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</w:t>
      </w:r>
      <w:r w:rsidR="00593C0A">
        <w:t>уча</w:t>
      </w:r>
      <w:r w:rsidRPr="00945BA8">
        <w:t xml:space="preserve">щихся, нарушает их права и права работников </w:t>
      </w:r>
      <w:r w:rsidR="00593C0A">
        <w:t>Центра</w:t>
      </w:r>
      <w:r w:rsidRPr="00945BA8">
        <w:t>, а также нормальное функционирование учреждения.</w:t>
      </w:r>
    </w:p>
    <w:p w:rsidR="00DA39B4" w:rsidRPr="003B30F7" w:rsidRDefault="00DA39B4" w:rsidP="00DA39B4">
      <w:pPr>
        <w:ind w:firstLine="709"/>
        <w:jc w:val="both"/>
      </w:pPr>
      <w:r w:rsidRPr="003B30F7"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DA39B4" w:rsidRPr="003B30F7" w:rsidRDefault="00DA39B4" w:rsidP="005355AD">
      <w:pPr>
        <w:pStyle w:val="aa"/>
        <w:numPr>
          <w:ilvl w:val="0"/>
          <w:numId w:val="14"/>
        </w:numPr>
        <w:suppressAutoHyphens/>
        <w:overflowPunct w:val="0"/>
        <w:autoSpaceDE w:val="0"/>
        <w:jc w:val="both"/>
      </w:pPr>
      <w:r w:rsidRPr="003B30F7">
        <w:t>причинени</w:t>
      </w:r>
      <w:r>
        <w:t>я вреда жизни и здоровью детей, уча</w:t>
      </w:r>
      <w:r w:rsidRPr="003B30F7">
        <w:t>щихся, сотрудников, посетителей Центра;</w:t>
      </w:r>
    </w:p>
    <w:p w:rsidR="00DA39B4" w:rsidRPr="003B30F7" w:rsidRDefault="00DA39B4" w:rsidP="005355AD">
      <w:pPr>
        <w:pStyle w:val="aa"/>
        <w:numPr>
          <w:ilvl w:val="0"/>
          <w:numId w:val="14"/>
        </w:numPr>
        <w:suppressAutoHyphens/>
        <w:overflowPunct w:val="0"/>
        <w:autoSpaceDE w:val="0"/>
        <w:jc w:val="both"/>
      </w:pPr>
      <w:r w:rsidRPr="003B30F7">
        <w:t xml:space="preserve">причинения умышленного ущерба имуществу Центра, имуществу </w:t>
      </w:r>
      <w:r>
        <w:t>уча</w:t>
      </w:r>
      <w:r w:rsidRPr="003B30F7">
        <w:t>щихся, детей, сотрудников посетителей  Центра;</w:t>
      </w:r>
    </w:p>
    <w:p w:rsidR="00DA39B4" w:rsidRPr="00945BA8" w:rsidRDefault="00DA39B4" w:rsidP="005355AD">
      <w:pPr>
        <w:pStyle w:val="aa"/>
        <w:numPr>
          <w:ilvl w:val="0"/>
          <w:numId w:val="14"/>
        </w:numPr>
        <w:jc w:val="both"/>
      </w:pPr>
      <w:r w:rsidRPr="003B30F7">
        <w:t>дезорганизация работы  Центра  ка</w:t>
      </w:r>
      <w:r>
        <w:t>к  образовательного учреждения</w:t>
      </w:r>
      <w:bookmarkStart w:id="0" w:name="_GoBack"/>
      <w:bookmarkEnd w:id="0"/>
      <w:r w:rsidR="005355AD">
        <w:t>.</w:t>
      </w:r>
    </w:p>
    <w:p w:rsidR="0056042F" w:rsidRPr="00945BA8" w:rsidRDefault="0056042F" w:rsidP="00561012">
      <w:pPr>
        <w:jc w:val="both"/>
      </w:pPr>
      <w:r w:rsidRPr="00945BA8">
        <w:t> 4.</w:t>
      </w:r>
      <w:r w:rsidR="00593C0A">
        <w:t>9</w:t>
      </w:r>
      <w:r w:rsidRPr="00945BA8">
        <w:t>.</w:t>
      </w:r>
      <w:r w:rsidR="00593C0A">
        <w:t xml:space="preserve"> Решение об отчислении учащегося</w:t>
      </w:r>
      <w:r w:rsidRPr="00945BA8">
        <w:t xml:space="preserve"> как мера дисциплинарного взыскания принимается с учетом мнения его родителей (законных  представителей) и с согласия комиссии по делам несовершеннолетних и защите их прав.</w:t>
      </w:r>
    </w:p>
    <w:p w:rsidR="0056042F" w:rsidRDefault="0056042F" w:rsidP="0056042F">
      <w:pPr>
        <w:jc w:val="both"/>
      </w:pPr>
      <w:r w:rsidRPr="00945BA8">
        <w:t>4.</w:t>
      </w:r>
      <w:r w:rsidR="00593C0A">
        <w:t>10</w:t>
      </w:r>
      <w:r w:rsidRPr="00945BA8">
        <w:t xml:space="preserve">.Факты нарушения  учебной дисциплины и правил поведения могут быть рассмотрены на собрании объединения, на педагогическом совете </w:t>
      </w:r>
      <w:r w:rsidR="00593C0A">
        <w:t>Центра</w:t>
      </w:r>
      <w:r w:rsidRPr="00945BA8">
        <w:t xml:space="preserve"> в присутствии </w:t>
      </w:r>
      <w:r w:rsidR="00593C0A">
        <w:t xml:space="preserve">учащегося </w:t>
      </w:r>
      <w:r w:rsidRPr="00945BA8">
        <w:t>и его родителей (законных представителей).</w:t>
      </w:r>
    </w:p>
    <w:p w:rsidR="005355AD" w:rsidRDefault="005355AD" w:rsidP="0056042F">
      <w:pPr>
        <w:jc w:val="both"/>
        <w:rPr>
          <w:sz w:val="28"/>
        </w:rPr>
      </w:pPr>
    </w:p>
    <w:p w:rsidR="0056042F" w:rsidRPr="00561012" w:rsidRDefault="00561012" w:rsidP="00561012">
      <w:pPr>
        <w:jc w:val="center"/>
        <w:rPr>
          <w:sz w:val="28"/>
        </w:rPr>
      </w:pPr>
      <w:r w:rsidRPr="00561012">
        <w:rPr>
          <w:sz w:val="28"/>
          <w:lang w:val="en-US"/>
        </w:rPr>
        <w:t>V</w:t>
      </w:r>
      <w:r w:rsidRPr="00561012">
        <w:rPr>
          <w:sz w:val="28"/>
        </w:rPr>
        <w:t>. ЗАКЛЮЧИТЕЛЬНЫЕ ПОЛОЖЕНИЯ</w:t>
      </w:r>
    </w:p>
    <w:p w:rsidR="0056042F" w:rsidRPr="0056042F" w:rsidRDefault="0056042F" w:rsidP="0056042F">
      <w:pPr>
        <w:jc w:val="both"/>
        <w:rPr>
          <w:sz w:val="28"/>
        </w:rPr>
      </w:pPr>
    </w:p>
    <w:p w:rsidR="00561012" w:rsidRDefault="00561012" w:rsidP="00561012">
      <w:r>
        <w:t>5.1. Настоящие правила действуют на территории Центра, а так же распространяются на все мероприятия, проводимые в Центре.</w:t>
      </w:r>
    </w:p>
    <w:p w:rsidR="00561012" w:rsidRPr="00945BA8" w:rsidRDefault="00561012" w:rsidP="00561012">
      <w:pPr>
        <w:jc w:val="both"/>
      </w:pPr>
      <w:r>
        <w:t>5.2</w:t>
      </w:r>
      <w:r w:rsidRPr="00945BA8">
        <w:t>. Настоящие Прави</w:t>
      </w:r>
      <w:r>
        <w:t xml:space="preserve">ла находятся в каждом </w:t>
      </w:r>
      <w:r w:rsidR="00FA7FA2">
        <w:t xml:space="preserve"> </w:t>
      </w:r>
      <w:r>
        <w:t>объединении у руководителя (педагога дополнительного образования) и размещаются на информационном</w:t>
      </w:r>
      <w:r w:rsidRPr="00945BA8">
        <w:t xml:space="preserve"> стенд</w:t>
      </w:r>
      <w:r>
        <w:t>е и на сайте Центра.</w:t>
      </w:r>
    </w:p>
    <w:p w:rsidR="00561012" w:rsidRDefault="00561012" w:rsidP="00561012">
      <w:pPr>
        <w:jc w:val="both"/>
      </w:pPr>
      <w:r>
        <w:lastRenderedPageBreak/>
        <w:t>5.3. При приеме в Центр учащиеся и их родители должны быть ознакомлены с настоящими Правилами. Ознакомление уча</w:t>
      </w:r>
      <w:r w:rsidRPr="00945BA8">
        <w:t xml:space="preserve">щихся и их родителей (законных представителей) с настоящими Правилами и разъяснение их содержания возложено на педагогов дополнительного образования </w:t>
      </w:r>
      <w:r>
        <w:t>Центра</w:t>
      </w:r>
      <w:r w:rsidRPr="00945BA8">
        <w:t>.</w:t>
      </w:r>
    </w:p>
    <w:p w:rsidR="00561012" w:rsidRDefault="00561012" w:rsidP="00561012">
      <w:pPr>
        <w:jc w:val="both"/>
      </w:pPr>
      <w:r>
        <w:t>5.4. настоящие Правила являются обязательными для всех учащихся Центра и их родителей (законных представителей). Невыполнение данных Правил может служить основанием для принятия административных мер.</w:t>
      </w:r>
    </w:p>
    <w:p w:rsidR="00BD1EFC" w:rsidRDefault="00BD1EFC"/>
    <w:sectPr w:rsidR="00BD1EFC" w:rsidSect="009C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EAB"/>
    <w:multiLevelType w:val="multilevel"/>
    <w:tmpl w:val="6A9E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49C77A8"/>
    <w:multiLevelType w:val="hybridMultilevel"/>
    <w:tmpl w:val="8A1492BC"/>
    <w:lvl w:ilvl="0" w:tplc="E0A49B5A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">
    <w:nsid w:val="0A6F069B"/>
    <w:multiLevelType w:val="hybridMultilevel"/>
    <w:tmpl w:val="D5768808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8944CE"/>
    <w:multiLevelType w:val="multilevel"/>
    <w:tmpl w:val="C932F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0011FFA"/>
    <w:multiLevelType w:val="hybridMultilevel"/>
    <w:tmpl w:val="1D58288E"/>
    <w:lvl w:ilvl="0" w:tplc="E0A49B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447AFC"/>
    <w:multiLevelType w:val="hybridMultilevel"/>
    <w:tmpl w:val="1C5A1914"/>
    <w:lvl w:ilvl="0" w:tplc="AAF4E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91CCF"/>
    <w:multiLevelType w:val="multilevel"/>
    <w:tmpl w:val="E08E68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4C1ADD"/>
    <w:multiLevelType w:val="hybridMultilevel"/>
    <w:tmpl w:val="50E0F9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E4854"/>
    <w:multiLevelType w:val="multilevel"/>
    <w:tmpl w:val="43FC9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66D24BA6"/>
    <w:multiLevelType w:val="multilevel"/>
    <w:tmpl w:val="E7D2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0759ED"/>
    <w:multiLevelType w:val="multilevel"/>
    <w:tmpl w:val="194E14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5E473C4"/>
    <w:multiLevelType w:val="hybridMultilevel"/>
    <w:tmpl w:val="03BE0CA2"/>
    <w:lvl w:ilvl="0" w:tplc="E2AA4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2650DB"/>
    <w:multiLevelType w:val="hybridMultilevel"/>
    <w:tmpl w:val="614E68F6"/>
    <w:lvl w:ilvl="0" w:tplc="97A62CEE">
      <w:start w:val="1"/>
      <w:numFmt w:val="bullet"/>
      <w:lvlText w:val="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02BC2"/>
    <w:multiLevelType w:val="multilevel"/>
    <w:tmpl w:val="284E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3"/>
  </w:num>
  <w:num w:numId="11">
    <w:abstractNumId w:val="9"/>
  </w:num>
  <w:num w:numId="12">
    <w:abstractNumId w:val="5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D7DE8"/>
    <w:rsid w:val="0005084A"/>
    <w:rsid w:val="001555C3"/>
    <w:rsid w:val="0015617A"/>
    <w:rsid w:val="00167EF5"/>
    <w:rsid w:val="001A5A8B"/>
    <w:rsid w:val="001D32E2"/>
    <w:rsid w:val="002505BE"/>
    <w:rsid w:val="0025414C"/>
    <w:rsid w:val="002C40B5"/>
    <w:rsid w:val="0036059E"/>
    <w:rsid w:val="003D7415"/>
    <w:rsid w:val="0041538C"/>
    <w:rsid w:val="00473C07"/>
    <w:rsid w:val="0047563B"/>
    <w:rsid w:val="005342D4"/>
    <w:rsid w:val="005355AD"/>
    <w:rsid w:val="00551A3F"/>
    <w:rsid w:val="0056042F"/>
    <w:rsid w:val="00561012"/>
    <w:rsid w:val="0059290B"/>
    <w:rsid w:val="00593C0A"/>
    <w:rsid w:val="005E1466"/>
    <w:rsid w:val="00667E91"/>
    <w:rsid w:val="006C609D"/>
    <w:rsid w:val="00722739"/>
    <w:rsid w:val="00723D4D"/>
    <w:rsid w:val="00756991"/>
    <w:rsid w:val="007A2E7C"/>
    <w:rsid w:val="007C5BDF"/>
    <w:rsid w:val="007C5EA3"/>
    <w:rsid w:val="007E1A9F"/>
    <w:rsid w:val="007F7003"/>
    <w:rsid w:val="008A1B4C"/>
    <w:rsid w:val="008B5DEA"/>
    <w:rsid w:val="008E280E"/>
    <w:rsid w:val="009A5E3C"/>
    <w:rsid w:val="009B0A25"/>
    <w:rsid w:val="009C0939"/>
    <w:rsid w:val="009D5AFB"/>
    <w:rsid w:val="009E26E2"/>
    <w:rsid w:val="00A076D1"/>
    <w:rsid w:val="00A73E25"/>
    <w:rsid w:val="00AB784A"/>
    <w:rsid w:val="00AF73BD"/>
    <w:rsid w:val="00B04859"/>
    <w:rsid w:val="00B14A13"/>
    <w:rsid w:val="00B716CF"/>
    <w:rsid w:val="00BD1EFC"/>
    <w:rsid w:val="00C104C4"/>
    <w:rsid w:val="00CA42B9"/>
    <w:rsid w:val="00CF25CC"/>
    <w:rsid w:val="00D263D6"/>
    <w:rsid w:val="00DA0626"/>
    <w:rsid w:val="00DA39B4"/>
    <w:rsid w:val="00DC1166"/>
    <w:rsid w:val="00E47634"/>
    <w:rsid w:val="00E63325"/>
    <w:rsid w:val="00EB59AA"/>
    <w:rsid w:val="00ED7DE8"/>
    <w:rsid w:val="00EF0D9A"/>
    <w:rsid w:val="00F42A41"/>
    <w:rsid w:val="00FA7FA2"/>
    <w:rsid w:val="00FD5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93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EC5B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0939"/>
    <w:pPr>
      <w:jc w:val="center"/>
      <w:outlineLvl w:val="0"/>
    </w:pPr>
    <w:rPr>
      <w:b/>
    </w:rPr>
  </w:style>
  <w:style w:type="character" w:customStyle="1" w:styleId="a6">
    <w:name w:val="Подзаголовок Знак"/>
    <w:basedOn w:val="a0"/>
    <w:link w:val="a5"/>
    <w:uiPriority w:val="11"/>
    <w:rsid w:val="00EC5BF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667E91"/>
    <w:pPr>
      <w:jc w:val="center"/>
      <w:outlineLvl w:val="0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5BF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BF9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4756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42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104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0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C0939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uiPriority w:val="10"/>
    <w:rsid w:val="00EC5BF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C0939"/>
    <w:pPr>
      <w:jc w:val="center"/>
      <w:outlineLvl w:val="0"/>
    </w:pPr>
    <w:rPr>
      <w:b/>
    </w:rPr>
  </w:style>
  <w:style w:type="character" w:customStyle="1" w:styleId="a6">
    <w:name w:val="Подзаголовок Знак"/>
    <w:basedOn w:val="a0"/>
    <w:link w:val="a5"/>
    <w:uiPriority w:val="11"/>
    <w:rsid w:val="00EC5BF9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667E91"/>
    <w:pPr>
      <w:jc w:val="center"/>
      <w:outlineLvl w:val="0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EC5BF9"/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475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5BF9"/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99"/>
    <w:rsid w:val="004756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604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91441-FC42-47E2-B0E9-982F7702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Школа №2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Директор</dc:creator>
  <cp:keywords/>
  <dc:description/>
  <cp:lastModifiedBy>ЦДО</cp:lastModifiedBy>
  <cp:revision>20</cp:revision>
  <cp:lastPrinted>2016-10-25T08:14:00Z</cp:lastPrinted>
  <dcterms:created xsi:type="dcterms:W3CDTF">2016-10-20T05:48:00Z</dcterms:created>
  <dcterms:modified xsi:type="dcterms:W3CDTF">2018-01-17T08:52:00Z</dcterms:modified>
</cp:coreProperties>
</file>