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CD" w:rsidRPr="00602DCD" w:rsidRDefault="00602DCD" w:rsidP="00602D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602DCD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АВТОНОМНОЕ ОБРАЗОВАТЕЛЬНОЕ УЧРЕЖДЕНИЕ</w:t>
      </w:r>
    </w:p>
    <w:p w:rsidR="00602DCD" w:rsidRPr="00602DCD" w:rsidRDefault="00602DCD" w:rsidP="00602D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602DCD">
        <w:rPr>
          <w:rFonts w:ascii="Times New Roman" w:hAnsi="Times New Roman" w:cs="Times New Roman"/>
          <w:b/>
          <w:sz w:val="28"/>
          <w:szCs w:val="28"/>
          <w:lang w:eastAsia="en-US"/>
        </w:rPr>
        <w:t>ДОПОЛНИТЕЛЬНОГО ОБРАЗОВАНИЯ</w:t>
      </w:r>
    </w:p>
    <w:p w:rsidR="00602DCD" w:rsidRPr="00602DCD" w:rsidRDefault="00602DCD" w:rsidP="00602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02DCD">
        <w:rPr>
          <w:rFonts w:ascii="Times New Roman" w:hAnsi="Times New Roman" w:cs="Times New Roman"/>
          <w:b/>
          <w:sz w:val="28"/>
          <w:szCs w:val="28"/>
          <w:lang w:eastAsia="en-US"/>
        </w:rPr>
        <w:t>«ЦЕНТР ДОПОЛНИТЕЛЬНОГО ОБРАЗОВАНИЯ»</w:t>
      </w:r>
    </w:p>
    <w:p w:rsidR="00602DCD" w:rsidRPr="00602DCD" w:rsidRDefault="00602DCD" w:rsidP="00602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02DCD">
        <w:rPr>
          <w:rFonts w:ascii="Times New Roman" w:hAnsi="Times New Roman" w:cs="Times New Roman"/>
          <w:b/>
          <w:sz w:val="28"/>
          <w:szCs w:val="28"/>
          <w:lang w:eastAsia="en-US"/>
        </w:rPr>
        <w:t>г. ЕНИСЕЙСКА КРАСНОЯРСКОГО КРАЯ</w:t>
      </w:r>
    </w:p>
    <w:p w:rsidR="00602DCD" w:rsidRPr="00602DCD" w:rsidRDefault="00602DCD" w:rsidP="00602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CD">
        <w:rPr>
          <w:rFonts w:ascii="Times New Roman" w:hAnsi="Times New Roman" w:cs="Times New Roman"/>
          <w:b/>
          <w:sz w:val="28"/>
          <w:szCs w:val="28"/>
          <w:lang w:eastAsia="en-US"/>
        </w:rPr>
        <w:t>(МАОУ ДО ЦДО)</w:t>
      </w:r>
    </w:p>
    <w:p w:rsidR="00602DCD" w:rsidRPr="00602DCD" w:rsidRDefault="00602DCD" w:rsidP="00602DC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DCD" w:rsidRPr="00602DCD" w:rsidRDefault="00602DCD" w:rsidP="0060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04" w:type="dxa"/>
        <w:tblInd w:w="288" w:type="dxa"/>
        <w:tblLook w:val="01E0"/>
      </w:tblPr>
      <w:tblGrid>
        <w:gridCol w:w="10877"/>
        <w:gridCol w:w="3827"/>
      </w:tblGrid>
      <w:tr w:rsidR="00602DCD" w:rsidRPr="00602DCD" w:rsidTr="00BE5662">
        <w:trPr>
          <w:trHeight w:val="954"/>
        </w:trPr>
        <w:tc>
          <w:tcPr>
            <w:tcW w:w="10877" w:type="dxa"/>
          </w:tcPr>
          <w:p w:rsidR="00602DCD" w:rsidRPr="00602DCD" w:rsidRDefault="00602DCD" w:rsidP="00602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02DCD" w:rsidRPr="00602DCD" w:rsidRDefault="00602DCD" w:rsidP="00602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DCD" w:rsidRPr="00602DCD" w:rsidRDefault="00602DCD" w:rsidP="00602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CD" w:rsidRPr="00602DCD" w:rsidRDefault="00602DCD" w:rsidP="00602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CD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</w:p>
    <w:p w:rsidR="00602DCD" w:rsidRPr="00602DCD" w:rsidRDefault="00602DCD" w:rsidP="00602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CD">
        <w:rPr>
          <w:rFonts w:ascii="Times New Roman" w:hAnsi="Times New Roman" w:cs="Times New Roman"/>
          <w:b/>
          <w:sz w:val="28"/>
          <w:szCs w:val="28"/>
        </w:rPr>
        <w:t>объединения «</w:t>
      </w:r>
      <w:proofErr w:type="gramStart"/>
      <w:r w:rsidRPr="00602DCD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Pr="00602D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2DCD">
        <w:rPr>
          <w:rFonts w:ascii="Times New Roman" w:hAnsi="Times New Roman" w:cs="Times New Roman"/>
          <w:b/>
          <w:sz w:val="28"/>
          <w:szCs w:val="28"/>
        </w:rPr>
        <w:t>медиацентр</w:t>
      </w:r>
      <w:proofErr w:type="spellEnd"/>
      <w:r w:rsidRPr="00602DCD">
        <w:rPr>
          <w:rFonts w:ascii="Times New Roman" w:hAnsi="Times New Roman" w:cs="Times New Roman"/>
          <w:b/>
          <w:sz w:val="28"/>
          <w:szCs w:val="28"/>
        </w:rPr>
        <w:t>»</w:t>
      </w:r>
    </w:p>
    <w:p w:rsidR="00602DCD" w:rsidRPr="00602DCD" w:rsidRDefault="00602DCD" w:rsidP="00602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DCD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602DCD" w:rsidRPr="00602DCD" w:rsidRDefault="00602DCD" w:rsidP="0060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DCD">
        <w:rPr>
          <w:rFonts w:ascii="Times New Roman" w:hAnsi="Times New Roman" w:cs="Times New Roman"/>
          <w:sz w:val="28"/>
          <w:szCs w:val="28"/>
        </w:rPr>
        <w:t>Руководитель объединения:   Черепанов Алексей Викторович</w:t>
      </w:r>
    </w:p>
    <w:p w:rsidR="00602DCD" w:rsidRPr="00602DCD" w:rsidRDefault="00602DCD" w:rsidP="0060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D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2031"/>
        <w:gridCol w:w="2032"/>
        <w:gridCol w:w="2032"/>
        <w:gridCol w:w="2031"/>
        <w:gridCol w:w="2032"/>
        <w:gridCol w:w="2032"/>
      </w:tblGrid>
      <w:tr w:rsidR="00602DCD" w:rsidRPr="00602DCD" w:rsidTr="00BE5662">
        <w:tc>
          <w:tcPr>
            <w:tcW w:w="2660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031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32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32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31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032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032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602DCD" w:rsidRPr="00602DCD" w:rsidTr="00BE5662">
        <w:tc>
          <w:tcPr>
            <w:tcW w:w="2660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sz w:val="28"/>
                <w:szCs w:val="28"/>
              </w:rPr>
              <w:t xml:space="preserve">1группа </w:t>
            </w:r>
          </w:p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sz w:val="28"/>
                <w:szCs w:val="28"/>
              </w:rPr>
              <w:t>1г.о.</w:t>
            </w:r>
          </w:p>
        </w:tc>
        <w:tc>
          <w:tcPr>
            <w:tcW w:w="2031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sz w:val="28"/>
                <w:szCs w:val="28"/>
              </w:rPr>
              <w:t>16.35-17.20</w:t>
            </w:r>
          </w:p>
        </w:tc>
        <w:tc>
          <w:tcPr>
            <w:tcW w:w="2031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sz w:val="28"/>
                <w:szCs w:val="28"/>
              </w:rPr>
              <w:t>15.40-16.25</w:t>
            </w:r>
          </w:p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sz w:val="28"/>
                <w:szCs w:val="28"/>
              </w:rPr>
              <w:t>16.35-17.20</w:t>
            </w:r>
          </w:p>
        </w:tc>
        <w:tc>
          <w:tcPr>
            <w:tcW w:w="2032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CD" w:rsidRPr="00602DCD" w:rsidTr="00BE5662">
        <w:tc>
          <w:tcPr>
            <w:tcW w:w="2660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sz w:val="28"/>
                <w:szCs w:val="28"/>
              </w:rPr>
              <w:t xml:space="preserve">2группа </w:t>
            </w:r>
          </w:p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sz w:val="28"/>
                <w:szCs w:val="28"/>
              </w:rPr>
              <w:t>2г.о.</w:t>
            </w:r>
          </w:p>
        </w:tc>
        <w:tc>
          <w:tcPr>
            <w:tcW w:w="2031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2032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2032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DCD" w:rsidRPr="00602DCD" w:rsidTr="00BE5662">
        <w:tc>
          <w:tcPr>
            <w:tcW w:w="2660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sz w:val="28"/>
                <w:szCs w:val="28"/>
              </w:rPr>
              <w:t xml:space="preserve">3группа </w:t>
            </w:r>
          </w:p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sz w:val="28"/>
                <w:szCs w:val="28"/>
              </w:rPr>
              <w:t>2г.о.</w:t>
            </w:r>
          </w:p>
        </w:tc>
        <w:tc>
          <w:tcPr>
            <w:tcW w:w="2031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2032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DCD">
              <w:rPr>
                <w:rFonts w:ascii="Times New Roman" w:hAnsi="Times New Roman" w:cs="Times New Roman"/>
                <w:sz w:val="28"/>
                <w:szCs w:val="28"/>
              </w:rPr>
              <w:t>14.55-15.40</w:t>
            </w:r>
          </w:p>
        </w:tc>
        <w:tc>
          <w:tcPr>
            <w:tcW w:w="2032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602DCD" w:rsidRPr="00602DCD" w:rsidRDefault="00602DCD" w:rsidP="00602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DCD" w:rsidRPr="00602DCD" w:rsidRDefault="00602DCD" w:rsidP="00602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02DCD" w:rsidRPr="00602DCD" w:rsidRDefault="00602DCD" w:rsidP="00602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02DCD">
        <w:rPr>
          <w:rFonts w:ascii="Times New Roman" w:hAnsi="Times New Roman" w:cs="Times New Roman"/>
          <w:b/>
          <w:sz w:val="28"/>
          <w:szCs w:val="28"/>
          <w:lang w:eastAsia="en-US"/>
        </w:rPr>
        <w:br w:type="page"/>
      </w:r>
    </w:p>
    <w:p w:rsidR="00807774" w:rsidRDefault="00807774" w:rsidP="00602DCD">
      <w:pPr>
        <w:spacing w:after="0"/>
      </w:pPr>
    </w:p>
    <w:sectPr w:rsidR="00807774" w:rsidSect="00602D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2DCD"/>
    <w:rsid w:val="00602DCD"/>
    <w:rsid w:val="0080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2021-11-11T05:09:00Z</dcterms:created>
  <dcterms:modified xsi:type="dcterms:W3CDTF">2021-11-11T05:10:00Z</dcterms:modified>
</cp:coreProperties>
</file>