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53CDA" w:rsidRDefault="00353CDA" w:rsidP="00353CDA">
      <w:pPr>
        <w:spacing w:after="0"/>
        <w:jc w:val="center"/>
        <w:rPr>
          <w:b/>
        </w:rPr>
      </w:pPr>
      <w:r w:rsidRPr="00353CDA">
        <w:rPr>
          <w:b/>
        </w:rPr>
        <w:t>ПАСПОРТ ИДЕИ</w:t>
      </w:r>
    </w:p>
    <w:p w:rsidR="00353CDA" w:rsidRPr="004650CE" w:rsidRDefault="00BC00E1" w:rsidP="00353CDA">
      <w:pPr>
        <w:spacing w:after="0"/>
        <w:jc w:val="center"/>
      </w:pPr>
      <w:r>
        <w:t>п</w:t>
      </w:r>
      <w:r w:rsidR="00353CDA" w:rsidRPr="004650CE">
        <w:t>рограммы</w:t>
      </w:r>
      <w:r>
        <w:t xml:space="preserve"> дополнительного образования</w:t>
      </w:r>
    </w:p>
    <w:p w:rsidR="00353CDA" w:rsidRDefault="00353CDA" w:rsidP="00353CDA">
      <w:pPr>
        <w:spacing w:after="0"/>
        <w:jc w:val="center"/>
        <w:rPr>
          <w:b/>
        </w:rPr>
      </w:pPr>
    </w:p>
    <w:p w:rsidR="00353CDA" w:rsidRPr="00792C9F" w:rsidRDefault="00353CDA" w:rsidP="00D86390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792C9F">
        <w:rPr>
          <w:b/>
        </w:rPr>
        <w:t>Базовая идея программы.</w:t>
      </w:r>
    </w:p>
    <w:p w:rsidR="006C0759" w:rsidRPr="00410153" w:rsidRDefault="00792C9F" w:rsidP="00281F38">
      <w:pPr>
        <w:spacing w:after="0"/>
        <w:ind w:firstLine="360"/>
        <w:jc w:val="both"/>
        <w:rPr>
          <w:rFonts w:cs="Times New Roman"/>
          <w:szCs w:val="28"/>
        </w:rPr>
      </w:pPr>
      <w:r w:rsidRPr="00410153">
        <w:rPr>
          <w:rFonts w:cs="Times New Roman"/>
          <w:szCs w:val="28"/>
          <w:shd w:val="clear" w:color="auto" w:fill="FFFFFF"/>
        </w:rPr>
        <w:t>ДООП «Лаборатория</w:t>
      </w:r>
      <w:r w:rsidR="00D22644" w:rsidRPr="00410153">
        <w:rPr>
          <w:rFonts w:cs="Times New Roman"/>
          <w:szCs w:val="28"/>
          <w:shd w:val="clear" w:color="auto" w:fill="FFFFFF"/>
        </w:rPr>
        <w:t xml:space="preserve"> прикладного и урбанистического дизайна</w:t>
      </w:r>
      <w:r w:rsidRPr="00410153">
        <w:rPr>
          <w:rFonts w:cs="Times New Roman"/>
          <w:szCs w:val="28"/>
          <w:shd w:val="clear" w:color="auto" w:fill="FFFFFF"/>
        </w:rPr>
        <w:t>»</w:t>
      </w:r>
      <w:r w:rsidR="00D22644" w:rsidRPr="00410153">
        <w:rPr>
          <w:rFonts w:cs="Times New Roman"/>
          <w:szCs w:val="28"/>
          <w:shd w:val="clear" w:color="auto" w:fill="FFFFFF"/>
        </w:rPr>
        <w:t>.  Программа позволит по-новому взглянуть на привычные городские пространства</w:t>
      </w:r>
      <w:r w:rsidRPr="00410153">
        <w:rPr>
          <w:rFonts w:cs="Times New Roman"/>
          <w:szCs w:val="28"/>
          <w:shd w:val="clear" w:color="auto" w:fill="FFFFFF"/>
        </w:rPr>
        <w:t xml:space="preserve">, которые станут основой </w:t>
      </w:r>
      <w:r w:rsidRPr="00410153">
        <w:t xml:space="preserve">проектной работы, позволяющей </w:t>
      </w:r>
      <w:r w:rsidR="00D22644" w:rsidRPr="00410153">
        <w:rPr>
          <w:rFonts w:cs="Times New Roman"/>
          <w:szCs w:val="28"/>
          <w:shd w:val="clear" w:color="auto" w:fill="FFFFFF"/>
        </w:rPr>
        <w:t>менять их для комфортного проживания и развития.</w:t>
      </w:r>
      <w:r w:rsidR="00D22644" w:rsidRPr="00410153">
        <w:rPr>
          <w:rFonts w:ascii="Open Sans" w:hAnsi="Open Sans"/>
          <w:sz w:val="27"/>
          <w:szCs w:val="27"/>
        </w:rPr>
        <w:t xml:space="preserve"> </w:t>
      </w:r>
      <w:r w:rsidR="006C0759" w:rsidRPr="00410153">
        <w:rPr>
          <w:rFonts w:cs="Times New Roman"/>
          <w:szCs w:val="28"/>
        </w:rPr>
        <w:t xml:space="preserve">Благоустройство затронет пространство </w:t>
      </w:r>
      <w:r w:rsidR="00C3117A" w:rsidRPr="00410153">
        <w:rPr>
          <w:rFonts w:cs="Times New Roman"/>
          <w:szCs w:val="28"/>
        </w:rPr>
        <w:t>не только города, но и отдельные</w:t>
      </w:r>
      <w:r w:rsidRPr="00410153">
        <w:rPr>
          <w:rFonts w:cs="Times New Roman"/>
          <w:szCs w:val="28"/>
        </w:rPr>
        <w:t xml:space="preserve"> личные</w:t>
      </w:r>
      <w:r w:rsidR="00C3117A" w:rsidRPr="00410153">
        <w:rPr>
          <w:rFonts w:cs="Times New Roman"/>
          <w:szCs w:val="28"/>
        </w:rPr>
        <w:t xml:space="preserve"> усадьбы</w:t>
      </w:r>
      <w:r w:rsidR="006C0759" w:rsidRPr="00410153">
        <w:rPr>
          <w:rFonts w:cs="Times New Roman"/>
          <w:szCs w:val="28"/>
        </w:rPr>
        <w:t xml:space="preserve"> граждан. </w:t>
      </w:r>
    </w:p>
    <w:p w:rsidR="00D22644" w:rsidRPr="006C0759" w:rsidRDefault="00281F38" w:rsidP="00281F38">
      <w:pPr>
        <w:tabs>
          <w:tab w:val="left" w:pos="284"/>
        </w:tabs>
        <w:spacing w:after="0"/>
        <w:jc w:val="both"/>
        <w:rPr>
          <w:rFonts w:cs="Times New Roman"/>
          <w:szCs w:val="28"/>
          <w:shd w:val="clear" w:color="auto" w:fill="FFFFFF"/>
        </w:rPr>
      </w:pPr>
      <w:r w:rsidRPr="00410153">
        <w:rPr>
          <w:rFonts w:cs="Times New Roman"/>
          <w:szCs w:val="28"/>
        </w:rPr>
        <w:tab/>
      </w:r>
      <w:r w:rsidR="006C0759" w:rsidRPr="00410153">
        <w:rPr>
          <w:rFonts w:cs="Times New Roman"/>
          <w:szCs w:val="28"/>
        </w:rPr>
        <w:t xml:space="preserve">Внешний вид города, создание и развитие зон для работы и отдыха, </w:t>
      </w:r>
      <w:proofErr w:type="spellStart"/>
      <w:r w:rsidR="006C0759" w:rsidRPr="00410153">
        <w:rPr>
          <w:rFonts w:cs="Times New Roman"/>
          <w:szCs w:val="28"/>
        </w:rPr>
        <w:t>брендирование</w:t>
      </w:r>
      <w:proofErr w:type="spellEnd"/>
      <w:r w:rsidR="006C0759" w:rsidRPr="00410153">
        <w:rPr>
          <w:rFonts w:cs="Times New Roman"/>
          <w:szCs w:val="28"/>
        </w:rPr>
        <w:t xml:space="preserve"> поселения и осознание концепции территории – важные элемент</w:t>
      </w:r>
      <w:r w:rsidR="00792C9F" w:rsidRPr="00410153">
        <w:rPr>
          <w:rFonts w:cs="Times New Roman"/>
          <w:szCs w:val="28"/>
        </w:rPr>
        <w:t>ы для комфортного проживания и важные темы для осознания подростками своей идентичности</w:t>
      </w:r>
      <w:r w:rsidR="00792C9F">
        <w:rPr>
          <w:rFonts w:cs="Times New Roman"/>
          <w:szCs w:val="28"/>
        </w:rPr>
        <w:t>.</w:t>
      </w:r>
    </w:p>
    <w:p w:rsidR="00D86390" w:rsidRPr="00D22644" w:rsidRDefault="00D86390" w:rsidP="00D86390">
      <w:pPr>
        <w:spacing w:after="0"/>
        <w:jc w:val="both"/>
        <w:rPr>
          <w:rFonts w:cs="Times New Roman"/>
          <w:szCs w:val="28"/>
        </w:rPr>
      </w:pPr>
    </w:p>
    <w:p w:rsidR="00D86390" w:rsidRPr="004650CE" w:rsidRDefault="00D86390" w:rsidP="00D86390">
      <w:pPr>
        <w:pStyle w:val="a3"/>
        <w:numPr>
          <w:ilvl w:val="0"/>
          <w:numId w:val="3"/>
        </w:numPr>
        <w:jc w:val="both"/>
      </w:pPr>
      <w:r w:rsidRPr="004650CE">
        <w:t>Ключевая цель программы. Ключевой образовательный результат.</w:t>
      </w:r>
    </w:p>
    <w:p w:rsidR="00D22644" w:rsidRDefault="00D22644" w:rsidP="00281F38">
      <w:pPr>
        <w:pStyle w:val="a3"/>
        <w:spacing w:after="0"/>
        <w:ind w:left="0" w:firstLine="294"/>
        <w:jc w:val="both"/>
      </w:pPr>
      <w:r w:rsidRPr="00D22644">
        <w:rPr>
          <w:b/>
        </w:rPr>
        <w:t xml:space="preserve">Цель программы: </w:t>
      </w:r>
      <w:r>
        <w:t xml:space="preserve">погрузить обучающихся в контекст </w:t>
      </w:r>
      <w:proofErr w:type="spellStart"/>
      <w:r>
        <w:t>креативных</w:t>
      </w:r>
      <w:proofErr w:type="spellEnd"/>
      <w:r>
        <w:t xml:space="preserve"> индустрий через проектную работу с привлечением представителей конкретных творческих профессий и помочь определиться с направлением специализации </w:t>
      </w:r>
      <w:r w:rsidR="006C0759">
        <w:t xml:space="preserve">будущего </w:t>
      </w:r>
      <w:r>
        <w:t>профессионального развития.</w:t>
      </w:r>
    </w:p>
    <w:p w:rsidR="00FE01BB" w:rsidRDefault="00FE01BB" w:rsidP="00FE01BB">
      <w:pPr>
        <w:spacing w:after="0"/>
        <w:ind w:firstLine="294"/>
        <w:jc w:val="both"/>
      </w:pPr>
      <w:r>
        <w:rPr>
          <w:b/>
        </w:rPr>
        <w:t xml:space="preserve">3. </w:t>
      </w:r>
      <w:r w:rsidR="00D22644" w:rsidRPr="00FE01BB">
        <w:rPr>
          <w:b/>
        </w:rPr>
        <w:t xml:space="preserve">Ключевой образовательный результат: </w:t>
      </w:r>
      <w:r>
        <w:t>ф</w:t>
      </w:r>
      <w:r w:rsidR="00281F38">
        <w:t xml:space="preserve">ормирование </w:t>
      </w:r>
      <w:proofErr w:type="spellStart"/>
      <w:r w:rsidR="00281F38">
        <w:t>креативной</w:t>
      </w:r>
      <w:proofErr w:type="spellEnd"/>
      <w:r w:rsidR="00281F38">
        <w:t xml:space="preserve"> и пр</w:t>
      </w:r>
      <w:r>
        <w:t xml:space="preserve">едпринимательской компетентностей через освоение теории и практики дизайна для проектной работы, результатом которой является дизайн-решение или продукт </w:t>
      </w:r>
      <w:r w:rsidR="00B166CD">
        <w:t>дизайна</w:t>
      </w:r>
      <w:r>
        <w:t>.</w:t>
      </w:r>
    </w:p>
    <w:p w:rsidR="00FE01BB" w:rsidRDefault="00D86390" w:rsidP="00D86390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FE01BB">
        <w:rPr>
          <w:b/>
        </w:rPr>
        <w:t>Структура содержания программы логика программы.</w:t>
      </w:r>
    </w:p>
    <w:p w:rsidR="00ED216C" w:rsidRDefault="00ED216C" w:rsidP="00ED216C">
      <w:pPr>
        <w:pStyle w:val="a3"/>
        <w:spacing w:after="0"/>
        <w:ind w:left="0" w:firstLine="360"/>
        <w:jc w:val="both"/>
      </w:pPr>
      <w:r>
        <w:t>Программа интегрированная, модули программы могут быть реализованы последовательно и</w:t>
      </w:r>
      <w:r w:rsidR="00334F1C">
        <w:t>ли</w:t>
      </w:r>
      <w:r>
        <w:t xml:space="preserve"> параллельно с учетом индивидуального запроса учащихся на начало обучения, а также в процессе самоопределения в программе.</w:t>
      </w:r>
    </w:p>
    <w:p w:rsidR="00ED216C" w:rsidRPr="00ED216C" w:rsidRDefault="00ED216C" w:rsidP="00ED216C">
      <w:pPr>
        <w:pStyle w:val="a3"/>
        <w:spacing w:after="0"/>
        <w:ind w:left="0" w:firstLine="360"/>
        <w:jc w:val="both"/>
      </w:pPr>
      <w:r w:rsidRPr="00ED216C">
        <w:t>Срок обучения</w:t>
      </w:r>
      <w:r>
        <w:rPr>
          <w:b/>
        </w:rPr>
        <w:t xml:space="preserve">: </w:t>
      </w:r>
      <w:r w:rsidRPr="00ED216C">
        <w:t>2 года по 144 часа.</w:t>
      </w:r>
    </w:p>
    <w:p w:rsidR="00D86390" w:rsidRPr="002579F0" w:rsidRDefault="00D86390" w:rsidP="00FE01BB">
      <w:pPr>
        <w:pStyle w:val="a3"/>
        <w:spacing w:after="0"/>
        <w:jc w:val="both"/>
        <w:rPr>
          <w:b/>
          <w:i/>
          <w:szCs w:val="28"/>
        </w:rPr>
      </w:pPr>
    </w:p>
    <w:p w:rsidR="00F436F2" w:rsidRPr="0017370C" w:rsidRDefault="00BA2533" w:rsidP="00BA2533">
      <w:pPr>
        <w:pStyle w:val="a3"/>
        <w:spacing w:after="0"/>
        <w:ind w:left="0" w:firstLine="360"/>
        <w:jc w:val="both"/>
        <w:rPr>
          <w:b/>
          <w:szCs w:val="28"/>
        </w:rPr>
      </w:pPr>
      <w:r w:rsidRPr="0017370C">
        <w:rPr>
          <w:b/>
          <w:i/>
          <w:szCs w:val="28"/>
        </w:rPr>
        <w:t>М</w:t>
      </w:r>
      <w:r w:rsidR="00FE01BB" w:rsidRPr="0017370C">
        <w:rPr>
          <w:b/>
          <w:i/>
          <w:szCs w:val="28"/>
        </w:rPr>
        <w:t>одуль.</w:t>
      </w:r>
      <w:r w:rsidRPr="0017370C">
        <w:rPr>
          <w:b/>
          <w:i/>
          <w:szCs w:val="28"/>
        </w:rPr>
        <w:t xml:space="preserve"> </w:t>
      </w:r>
      <w:r w:rsidR="00F436F2" w:rsidRPr="0017370C">
        <w:rPr>
          <w:szCs w:val="28"/>
        </w:rPr>
        <w:t>Навигатор.</w:t>
      </w:r>
    </w:p>
    <w:p w:rsidR="00BA2533" w:rsidRPr="0017370C" w:rsidRDefault="00F436F2" w:rsidP="00BA2533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 xml:space="preserve">Модуль. </w:t>
      </w:r>
      <w:r w:rsidR="00FE01BB" w:rsidRPr="0017370C">
        <w:rPr>
          <w:szCs w:val="28"/>
        </w:rPr>
        <w:t xml:space="preserve">Введение в </w:t>
      </w:r>
      <w:proofErr w:type="spellStart"/>
      <w:r w:rsidR="00FE01BB" w:rsidRPr="0017370C">
        <w:rPr>
          <w:szCs w:val="28"/>
        </w:rPr>
        <w:t>креативные</w:t>
      </w:r>
      <w:proofErr w:type="spellEnd"/>
      <w:r w:rsidR="00FE01BB" w:rsidRPr="0017370C">
        <w:rPr>
          <w:szCs w:val="28"/>
        </w:rPr>
        <w:t xml:space="preserve"> технологии.</w:t>
      </w:r>
      <w:r w:rsidR="00BA2533" w:rsidRPr="0017370C">
        <w:rPr>
          <w:szCs w:val="28"/>
        </w:rPr>
        <w:t xml:space="preserve"> </w:t>
      </w:r>
      <w:proofErr w:type="spellStart"/>
      <w:r w:rsidR="00ED216C" w:rsidRPr="0017370C">
        <w:rPr>
          <w:szCs w:val="28"/>
        </w:rPr>
        <w:t>Креативные</w:t>
      </w:r>
      <w:proofErr w:type="spellEnd"/>
      <w:r w:rsidR="00ED216C" w:rsidRPr="0017370C">
        <w:rPr>
          <w:szCs w:val="28"/>
        </w:rPr>
        <w:t xml:space="preserve"> техники.</w:t>
      </w:r>
    </w:p>
    <w:p w:rsidR="00ED216C" w:rsidRDefault="00ED216C" w:rsidP="00ED216C">
      <w:pPr>
        <w:pStyle w:val="a3"/>
        <w:spacing w:after="0"/>
        <w:ind w:left="0" w:firstLine="360"/>
        <w:jc w:val="both"/>
        <w:rPr>
          <w:rFonts w:ascii="Open Sans" w:hAnsi="Open Sans"/>
          <w:sz w:val="27"/>
          <w:szCs w:val="27"/>
        </w:rPr>
      </w:pPr>
      <w:r w:rsidRPr="0017370C">
        <w:rPr>
          <w:b/>
          <w:i/>
          <w:szCs w:val="28"/>
        </w:rPr>
        <w:t>Модуль.</w:t>
      </w:r>
      <w:r w:rsidRPr="0017370C">
        <w:rPr>
          <w:szCs w:val="28"/>
        </w:rPr>
        <w:t xml:space="preserve"> </w:t>
      </w:r>
      <w:proofErr w:type="spellStart"/>
      <w:r w:rsidRPr="0017370C">
        <w:rPr>
          <w:szCs w:val="28"/>
        </w:rPr>
        <w:t>Урбанистика</w:t>
      </w:r>
      <w:proofErr w:type="spellEnd"/>
      <w:r w:rsidRPr="0017370C">
        <w:rPr>
          <w:szCs w:val="28"/>
        </w:rPr>
        <w:t xml:space="preserve"> как</w:t>
      </w:r>
      <w:r w:rsidRPr="0017370C">
        <w:rPr>
          <w:rFonts w:ascii="Open Sans" w:hAnsi="Open Sans"/>
          <w:sz w:val="27"/>
          <w:szCs w:val="27"/>
        </w:rPr>
        <w:t xml:space="preserve"> архитектура, социология, экономика, география,  экология и </w:t>
      </w:r>
      <w:proofErr w:type="spellStart"/>
      <w:r w:rsidRPr="0017370C">
        <w:rPr>
          <w:rFonts w:ascii="Open Sans" w:hAnsi="Open Sans"/>
          <w:sz w:val="27"/>
          <w:szCs w:val="27"/>
        </w:rPr>
        <w:t>госуправление</w:t>
      </w:r>
      <w:proofErr w:type="spellEnd"/>
      <w:r w:rsidRPr="0017370C">
        <w:rPr>
          <w:rFonts w:ascii="Open Sans" w:hAnsi="Open Sans"/>
          <w:sz w:val="27"/>
          <w:szCs w:val="27"/>
        </w:rPr>
        <w:t>.</w:t>
      </w:r>
    </w:p>
    <w:p w:rsidR="005653BA" w:rsidRDefault="005653BA" w:rsidP="00ED216C">
      <w:pPr>
        <w:pStyle w:val="a3"/>
        <w:spacing w:after="0"/>
        <w:ind w:left="0" w:firstLine="360"/>
        <w:jc w:val="both"/>
        <w:rPr>
          <w:rFonts w:ascii="Open Sans" w:hAnsi="Open Sans"/>
          <w:sz w:val="27"/>
          <w:szCs w:val="27"/>
        </w:rPr>
      </w:pPr>
      <w:r w:rsidRPr="0017370C">
        <w:rPr>
          <w:b/>
          <w:i/>
          <w:szCs w:val="28"/>
        </w:rPr>
        <w:t>Модуль</w:t>
      </w:r>
      <w:r>
        <w:rPr>
          <w:b/>
          <w:i/>
          <w:szCs w:val="28"/>
        </w:rPr>
        <w:t>.</w:t>
      </w:r>
      <w:r>
        <w:rPr>
          <w:rFonts w:ascii="Open Sans" w:hAnsi="Open Sans"/>
          <w:sz w:val="27"/>
          <w:szCs w:val="27"/>
        </w:rPr>
        <w:t xml:space="preserve"> Ландшафтный</w:t>
      </w:r>
      <w:r w:rsidR="00C04103">
        <w:rPr>
          <w:rFonts w:ascii="Open Sans" w:hAnsi="Open Sans"/>
          <w:sz w:val="27"/>
          <w:szCs w:val="27"/>
        </w:rPr>
        <w:t xml:space="preserve"> </w:t>
      </w:r>
      <w:r>
        <w:rPr>
          <w:rFonts w:ascii="Open Sans" w:hAnsi="Open Sans"/>
          <w:sz w:val="27"/>
          <w:szCs w:val="27"/>
        </w:rPr>
        <w:t>дизайн.</w:t>
      </w:r>
    </w:p>
    <w:p w:rsidR="002579F0" w:rsidRPr="0017370C" w:rsidRDefault="00BA2533" w:rsidP="00BA2533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>М</w:t>
      </w:r>
      <w:r w:rsidR="00FE01BB" w:rsidRPr="0017370C">
        <w:rPr>
          <w:b/>
          <w:i/>
          <w:szCs w:val="28"/>
        </w:rPr>
        <w:t>одуль.</w:t>
      </w:r>
      <w:r w:rsidRPr="0017370C">
        <w:rPr>
          <w:b/>
          <w:i/>
          <w:szCs w:val="28"/>
        </w:rPr>
        <w:t xml:space="preserve"> </w:t>
      </w:r>
      <w:r w:rsidRPr="0017370C">
        <w:rPr>
          <w:szCs w:val="28"/>
        </w:rPr>
        <w:t>Теория и практика графического и трехмерного дизайна.</w:t>
      </w:r>
    </w:p>
    <w:p w:rsidR="002579F0" w:rsidRPr="0017370C" w:rsidRDefault="00BA2533" w:rsidP="00BA2533">
      <w:pPr>
        <w:pStyle w:val="a3"/>
        <w:spacing w:after="0"/>
        <w:ind w:left="0" w:firstLine="360"/>
        <w:jc w:val="both"/>
        <w:rPr>
          <w:b/>
          <w:i/>
          <w:szCs w:val="28"/>
        </w:rPr>
      </w:pPr>
      <w:r w:rsidRPr="0017370C">
        <w:rPr>
          <w:b/>
          <w:i/>
          <w:szCs w:val="28"/>
        </w:rPr>
        <w:t>М</w:t>
      </w:r>
      <w:r w:rsidR="00FE01BB" w:rsidRPr="0017370C">
        <w:rPr>
          <w:b/>
          <w:i/>
          <w:szCs w:val="28"/>
        </w:rPr>
        <w:t>одуль.</w:t>
      </w:r>
      <w:r w:rsidRPr="0017370C">
        <w:rPr>
          <w:b/>
          <w:i/>
          <w:szCs w:val="28"/>
        </w:rPr>
        <w:t xml:space="preserve"> </w:t>
      </w:r>
      <w:proofErr w:type="spellStart"/>
      <w:r w:rsidR="002579F0" w:rsidRPr="0017370C">
        <w:rPr>
          <w:szCs w:val="28"/>
        </w:rPr>
        <w:t>Препроектное</w:t>
      </w:r>
      <w:proofErr w:type="spellEnd"/>
      <w:r w:rsidR="002579F0" w:rsidRPr="0017370C">
        <w:rPr>
          <w:szCs w:val="28"/>
        </w:rPr>
        <w:t xml:space="preserve"> и</w:t>
      </w:r>
      <w:r w:rsidRPr="0017370C">
        <w:rPr>
          <w:szCs w:val="28"/>
        </w:rPr>
        <w:t>сследование</w:t>
      </w:r>
      <w:r w:rsidRPr="0017370C">
        <w:rPr>
          <w:b/>
          <w:i/>
          <w:szCs w:val="28"/>
        </w:rPr>
        <w:t xml:space="preserve"> </w:t>
      </w:r>
      <w:r w:rsidRPr="0017370C">
        <w:rPr>
          <w:rFonts w:ascii="Open Sans" w:hAnsi="Open Sans"/>
          <w:szCs w:val="28"/>
        </w:rPr>
        <w:t>городской среды, запроса местного населения, климатических условий, особенностей ландшафта и атмосферы города.</w:t>
      </w:r>
    </w:p>
    <w:p w:rsidR="00FE01BB" w:rsidRDefault="00BA2533" w:rsidP="00BA2533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>М</w:t>
      </w:r>
      <w:r w:rsidR="00FE01BB" w:rsidRPr="0017370C">
        <w:rPr>
          <w:b/>
          <w:i/>
          <w:szCs w:val="28"/>
        </w:rPr>
        <w:t>одуль.</w:t>
      </w:r>
      <w:r w:rsidRPr="0017370C">
        <w:rPr>
          <w:szCs w:val="28"/>
        </w:rPr>
        <w:t xml:space="preserve"> Проект.</w:t>
      </w:r>
      <w:r w:rsidR="002579F0" w:rsidRPr="0017370C">
        <w:rPr>
          <w:szCs w:val="28"/>
        </w:rPr>
        <w:t xml:space="preserve"> Защита проекта</w:t>
      </w:r>
    </w:p>
    <w:p w:rsidR="005653BA" w:rsidRPr="0017370C" w:rsidRDefault="005653BA" w:rsidP="005653BA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 xml:space="preserve">Модуль. </w:t>
      </w:r>
      <w:r w:rsidRPr="0017370C">
        <w:rPr>
          <w:szCs w:val="28"/>
        </w:rPr>
        <w:t>Азбука бизнеса.</w:t>
      </w:r>
      <w:r>
        <w:rPr>
          <w:szCs w:val="28"/>
        </w:rPr>
        <w:t xml:space="preserve"> </w:t>
      </w:r>
      <w:r w:rsidRPr="0017370C">
        <w:rPr>
          <w:szCs w:val="28"/>
        </w:rPr>
        <w:t>Бизнес-проект</w:t>
      </w:r>
    </w:p>
    <w:p w:rsidR="002579F0" w:rsidRPr="002579F0" w:rsidRDefault="002579F0" w:rsidP="00BA2533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 xml:space="preserve">Модуль. </w:t>
      </w:r>
      <w:r w:rsidRPr="0017370C">
        <w:rPr>
          <w:szCs w:val="28"/>
        </w:rPr>
        <w:t>Продвижение и реализация проекта</w:t>
      </w:r>
      <w:r w:rsidRPr="002579F0">
        <w:rPr>
          <w:szCs w:val="28"/>
        </w:rPr>
        <w:t>.</w:t>
      </w:r>
    </w:p>
    <w:p w:rsidR="00FE01BB" w:rsidRPr="00FE01BB" w:rsidRDefault="00FE01BB" w:rsidP="00BA2533">
      <w:pPr>
        <w:pStyle w:val="a3"/>
        <w:spacing w:after="0"/>
        <w:ind w:left="0"/>
        <w:jc w:val="both"/>
        <w:rPr>
          <w:b/>
        </w:rPr>
      </w:pPr>
    </w:p>
    <w:p w:rsidR="00D86390" w:rsidRPr="006B35B7" w:rsidRDefault="00D86390" w:rsidP="00D86390">
      <w:pPr>
        <w:pStyle w:val="a3"/>
        <w:numPr>
          <w:ilvl w:val="0"/>
          <w:numId w:val="3"/>
        </w:numPr>
        <w:jc w:val="both"/>
        <w:rPr>
          <w:b/>
        </w:rPr>
      </w:pPr>
      <w:r w:rsidRPr="006B35B7">
        <w:rPr>
          <w:b/>
        </w:rPr>
        <w:t>Образовательные задачи в рамках каждого этапа реализации программы.</w:t>
      </w:r>
    </w:p>
    <w:p w:rsidR="00F436F2" w:rsidRPr="00410153" w:rsidRDefault="00F436F2" w:rsidP="00334F1C">
      <w:pPr>
        <w:pStyle w:val="a3"/>
        <w:spacing w:after="0"/>
        <w:ind w:left="360"/>
        <w:jc w:val="both"/>
      </w:pPr>
      <w:r>
        <w:rPr>
          <w:b/>
        </w:rPr>
        <w:lastRenderedPageBreak/>
        <w:t xml:space="preserve">Модуль. </w:t>
      </w:r>
      <w:r w:rsidRPr="00410153">
        <w:t>Навигатор.</w:t>
      </w:r>
    </w:p>
    <w:p w:rsidR="00F436F2" w:rsidRPr="00410153" w:rsidRDefault="00F436F2" w:rsidP="00F436F2">
      <w:pPr>
        <w:pStyle w:val="a3"/>
        <w:spacing w:after="0"/>
        <w:ind w:left="0" w:firstLine="360"/>
        <w:jc w:val="both"/>
      </w:pPr>
      <w:r w:rsidRPr="00410153">
        <w:rPr>
          <w:b/>
        </w:rPr>
        <w:t xml:space="preserve">Задачи: </w:t>
      </w:r>
      <w:r w:rsidRPr="00410153">
        <w:t xml:space="preserve">самоопределение в программе, постановка собственной образовательной цели каждым участником программы; проектирование образа результата собственного развития; </w:t>
      </w:r>
      <w:proofErr w:type="spellStart"/>
      <w:r w:rsidR="00E47B15" w:rsidRPr="00410153">
        <w:t>командообразование</w:t>
      </w:r>
      <w:proofErr w:type="spellEnd"/>
      <w:r w:rsidR="00E47B15" w:rsidRPr="00410153">
        <w:t xml:space="preserve">; </w:t>
      </w:r>
      <w:r w:rsidRPr="00410153">
        <w:t>определение правил «жизни» в программе.</w:t>
      </w:r>
    </w:p>
    <w:p w:rsidR="00334F1C" w:rsidRPr="00410153" w:rsidRDefault="00334F1C" w:rsidP="00334F1C">
      <w:pPr>
        <w:pStyle w:val="a3"/>
        <w:spacing w:after="0"/>
        <w:ind w:left="360"/>
        <w:jc w:val="both"/>
        <w:rPr>
          <w:szCs w:val="28"/>
        </w:rPr>
      </w:pPr>
      <w:r w:rsidRPr="00410153">
        <w:rPr>
          <w:b/>
        </w:rPr>
        <w:t>Модуль.</w:t>
      </w:r>
      <w:r w:rsidRPr="00410153">
        <w:t xml:space="preserve"> </w:t>
      </w:r>
      <w:r w:rsidRPr="00410153">
        <w:rPr>
          <w:szCs w:val="28"/>
        </w:rPr>
        <w:t xml:space="preserve">Введение в </w:t>
      </w:r>
      <w:proofErr w:type="spellStart"/>
      <w:r w:rsidRPr="00410153">
        <w:rPr>
          <w:szCs w:val="28"/>
        </w:rPr>
        <w:t>креативные</w:t>
      </w:r>
      <w:proofErr w:type="spellEnd"/>
      <w:r w:rsidRPr="00410153">
        <w:rPr>
          <w:szCs w:val="28"/>
        </w:rPr>
        <w:t xml:space="preserve"> технологии. </w:t>
      </w:r>
      <w:proofErr w:type="spellStart"/>
      <w:r w:rsidRPr="00410153">
        <w:rPr>
          <w:szCs w:val="28"/>
        </w:rPr>
        <w:t>Креативные</w:t>
      </w:r>
      <w:proofErr w:type="spellEnd"/>
      <w:r w:rsidRPr="00410153">
        <w:rPr>
          <w:szCs w:val="28"/>
        </w:rPr>
        <w:t xml:space="preserve"> техники.</w:t>
      </w:r>
    </w:p>
    <w:p w:rsidR="006B35B7" w:rsidRPr="00410153" w:rsidRDefault="006B35B7" w:rsidP="00F436F2">
      <w:pPr>
        <w:pStyle w:val="a3"/>
        <w:spacing w:after="0"/>
        <w:ind w:left="0" w:firstLine="360"/>
        <w:jc w:val="both"/>
      </w:pPr>
      <w:r w:rsidRPr="00410153">
        <w:rPr>
          <w:b/>
        </w:rPr>
        <w:t>Задачи:</w:t>
      </w:r>
      <w:r w:rsidR="00F436F2" w:rsidRPr="00410153">
        <w:rPr>
          <w:b/>
        </w:rPr>
        <w:t xml:space="preserve"> </w:t>
      </w:r>
      <w:r w:rsidRPr="00410153">
        <w:t>формирование представлений о творчестве, его механизмах;</w:t>
      </w:r>
      <w:r w:rsidR="00F436F2" w:rsidRPr="00410153">
        <w:t xml:space="preserve"> </w:t>
      </w:r>
      <w:r w:rsidRPr="00410153">
        <w:t xml:space="preserve">овладение </w:t>
      </w:r>
      <w:proofErr w:type="spellStart"/>
      <w:r w:rsidRPr="00410153">
        <w:t>креативными</w:t>
      </w:r>
      <w:proofErr w:type="spellEnd"/>
      <w:r w:rsidRPr="00410153">
        <w:t xml:space="preserve"> технологиями в процесс создания продукта дизайна, начиная с генерирования идеи и заканчивая финальным результатом.</w:t>
      </w:r>
    </w:p>
    <w:p w:rsidR="008B7B06" w:rsidRPr="00410153" w:rsidRDefault="008B7B06" w:rsidP="008B7B06">
      <w:pPr>
        <w:pStyle w:val="a3"/>
        <w:spacing w:after="0"/>
        <w:ind w:left="0" w:firstLine="360"/>
        <w:jc w:val="both"/>
        <w:rPr>
          <w:szCs w:val="28"/>
        </w:rPr>
      </w:pPr>
      <w:r w:rsidRPr="00410153">
        <w:rPr>
          <w:b/>
          <w:i/>
          <w:szCs w:val="28"/>
        </w:rPr>
        <w:t>Модуль.</w:t>
      </w:r>
      <w:r w:rsidRPr="00410153">
        <w:rPr>
          <w:szCs w:val="28"/>
        </w:rPr>
        <w:t xml:space="preserve"> </w:t>
      </w:r>
      <w:proofErr w:type="spellStart"/>
      <w:r w:rsidRPr="00410153">
        <w:rPr>
          <w:szCs w:val="28"/>
        </w:rPr>
        <w:t>Урбанистика</w:t>
      </w:r>
      <w:proofErr w:type="spellEnd"/>
      <w:r w:rsidRPr="00410153">
        <w:rPr>
          <w:szCs w:val="28"/>
        </w:rPr>
        <w:t xml:space="preserve"> как</w:t>
      </w:r>
      <w:r w:rsidRPr="00410153">
        <w:rPr>
          <w:rFonts w:ascii="Open Sans" w:hAnsi="Open Sans"/>
          <w:sz w:val="27"/>
          <w:szCs w:val="27"/>
        </w:rPr>
        <w:t xml:space="preserve"> архитектура, социология, экономика, география,  экология и </w:t>
      </w:r>
      <w:proofErr w:type="spellStart"/>
      <w:r w:rsidRPr="00410153">
        <w:rPr>
          <w:rFonts w:ascii="Open Sans" w:hAnsi="Open Sans"/>
          <w:sz w:val="27"/>
          <w:szCs w:val="27"/>
        </w:rPr>
        <w:t>госуправление</w:t>
      </w:r>
      <w:proofErr w:type="spellEnd"/>
      <w:r w:rsidRPr="00410153">
        <w:rPr>
          <w:rFonts w:ascii="Open Sans" w:hAnsi="Open Sans"/>
          <w:sz w:val="27"/>
          <w:szCs w:val="27"/>
        </w:rPr>
        <w:t>.</w:t>
      </w:r>
    </w:p>
    <w:p w:rsidR="008B7B06" w:rsidRPr="00410153" w:rsidRDefault="008B7B06" w:rsidP="008B7B06">
      <w:pPr>
        <w:spacing w:after="0"/>
        <w:ind w:firstLine="360"/>
        <w:jc w:val="both"/>
        <w:rPr>
          <w:b/>
        </w:rPr>
      </w:pPr>
      <w:r w:rsidRPr="00410153">
        <w:rPr>
          <w:b/>
        </w:rPr>
        <w:t>Задачи:</w:t>
      </w:r>
      <w:r w:rsidRPr="00410153">
        <w:t xml:space="preserve"> формирование знаний, касающихся основных закономерностей зарождения и развития городов; определения типа города, его основных функций; изменение отношения к городу как к месту проживания и объекту управления.</w:t>
      </w:r>
    </w:p>
    <w:p w:rsidR="00EA0B04" w:rsidRPr="00410153" w:rsidRDefault="00EA0B04" w:rsidP="00EA0B04">
      <w:pPr>
        <w:pStyle w:val="a3"/>
        <w:spacing w:after="0"/>
        <w:ind w:left="0" w:firstLine="360"/>
        <w:jc w:val="both"/>
        <w:rPr>
          <w:rFonts w:ascii="Open Sans" w:hAnsi="Open Sans"/>
          <w:sz w:val="27"/>
          <w:szCs w:val="27"/>
        </w:rPr>
      </w:pPr>
      <w:r w:rsidRPr="00410153">
        <w:rPr>
          <w:b/>
          <w:i/>
          <w:szCs w:val="28"/>
        </w:rPr>
        <w:t>Модуль.</w:t>
      </w:r>
      <w:r w:rsidRPr="00410153">
        <w:rPr>
          <w:rFonts w:ascii="Open Sans" w:hAnsi="Open Sans"/>
          <w:sz w:val="27"/>
          <w:szCs w:val="27"/>
        </w:rPr>
        <w:t xml:space="preserve"> Ландшафтный дизайн.</w:t>
      </w:r>
    </w:p>
    <w:p w:rsidR="00EA0B04" w:rsidRPr="00410153" w:rsidRDefault="00EA0B04" w:rsidP="00EA0B04">
      <w:pPr>
        <w:pStyle w:val="a3"/>
        <w:spacing w:after="0"/>
        <w:ind w:left="0" w:firstLine="360"/>
        <w:jc w:val="both"/>
        <w:rPr>
          <w:rFonts w:cs="Times New Roman"/>
          <w:b/>
          <w:i/>
          <w:szCs w:val="28"/>
        </w:rPr>
      </w:pPr>
      <w:r w:rsidRPr="00410153">
        <w:rPr>
          <w:rFonts w:cs="Times New Roman"/>
          <w:b/>
          <w:szCs w:val="28"/>
          <w:shd w:val="clear" w:color="auto" w:fill="FFFFFF"/>
        </w:rPr>
        <w:t xml:space="preserve">Задачи: </w:t>
      </w:r>
      <w:r w:rsidR="00DE4FD5" w:rsidRPr="00410153">
        <w:rPr>
          <w:rFonts w:cs="Times New Roman"/>
          <w:szCs w:val="28"/>
          <w:shd w:val="clear" w:color="auto" w:fill="FFFFFF"/>
        </w:rPr>
        <w:t>освоение</w:t>
      </w:r>
      <w:r w:rsidR="00DE4FD5" w:rsidRPr="00410153">
        <w:rPr>
          <w:rFonts w:cs="Times New Roman"/>
          <w:b/>
          <w:szCs w:val="28"/>
          <w:shd w:val="clear" w:color="auto" w:fill="FFFFFF"/>
        </w:rPr>
        <w:t xml:space="preserve"> </w:t>
      </w:r>
      <w:r w:rsidR="00DE4FD5" w:rsidRPr="00410153">
        <w:rPr>
          <w:rFonts w:cs="Times New Roman"/>
          <w:szCs w:val="28"/>
          <w:shd w:val="clear" w:color="auto" w:fill="FFFFFF"/>
        </w:rPr>
        <w:t>основ</w:t>
      </w:r>
      <w:r w:rsidRPr="00410153">
        <w:rPr>
          <w:rFonts w:cs="Times New Roman"/>
          <w:szCs w:val="28"/>
          <w:shd w:val="clear" w:color="auto" w:fill="FFFFFF"/>
        </w:rPr>
        <w:t xml:space="preserve"> цветоводства и ландшафтного проектирования. </w:t>
      </w:r>
    </w:p>
    <w:p w:rsidR="00334F1C" w:rsidRPr="00410153" w:rsidRDefault="00334F1C" w:rsidP="00334F1C">
      <w:pPr>
        <w:pStyle w:val="a3"/>
        <w:spacing w:after="0"/>
        <w:ind w:left="0" w:firstLine="360"/>
        <w:jc w:val="both"/>
        <w:rPr>
          <w:szCs w:val="28"/>
        </w:rPr>
      </w:pPr>
      <w:r w:rsidRPr="00410153">
        <w:rPr>
          <w:b/>
          <w:i/>
          <w:szCs w:val="28"/>
        </w:rPr>
        <w:t xml:space="preserve">Модуль. </w:t>
      </w:r>
      <w:r w:rsidRPr="00410153">
        <w:rPr>
          <w:szCs w:val="28"/>
        </w:rPr>
        <w:t>Теория и практика графического и трехмерного дизайна.</w:t>
      </w:r>
    </w:p>
    <w:p w:rsidR="006B35B7" w:rsidRPr="00410153" w:rsidRDefault="006B35B7" w:rsidP="00334F1C">
      <w:pPr>
        <w:spacing w:after="0"/>
        <w:ind w:firstLine="360"/>
        <w:jc w:val="both"/>
      </w:pPr>
      <w:r w:rsidRPr="00410153">
        <w:rPr>
          <w:b/>
        </w:rPr>
        <w:t>Задачи:</w:t>
      </w:r>
      <w:r w:rsidR="00C378E7" w:rsidRPr="00410153">
        <w:rPr>
          <w:b/>
        </w:rPr>
        <w:t xml:space="preserve"> </w:t>
      </w:r>
      <w:r w:rsidR="00DE4FD5" w:rsidRPr="00410153">
        <w:t>освоение</w:t>
      </w:r>
      <w:r w:rsidR="00DE4FD5" w:rsidRPr="00410153">
        <w:rPr>
          <w:b/>
        </w:rPr>
        <w:t xml:space="preserve"> </w:t>
      </w:r>
      <w:r w:rsidR="00C378E7" w:rsidRPr="00410153">
        <w:t xml:space="preserve">теоретических и практических </w:t>
      </w:r>
      <w:r w:rsidRPr="00410153">
        <w:t>основ</w:t>
      </w:r>
      <w:r w:rsidR="00334F1C" w:rsidRPr="00410153">
        <w:t xml:space="preserve"> графического и трехмерного дизайна</w:t>
      </w:r>
      <w:r w:rsidR="00875118" w:rsidRPr="00410153">
        <w:t xml:space="preserve">, создания </w:t>
      </w:r>
      <w:r w:rsidR="00C378E7" w:rsidRPr="00410153">
        <w:t xml:space="preserve">различных продуктов </w:t>
      </w:r>
      <w:r w:rsidR="00875118" w:rsidRPr="00410153">
        <w:t xml:space="preserve"> и дизайн – решений </w:t>
      </w:r>
      <w:r w:rsidR="00334F1C" w:rsidRPr="00410153">
        <w:t>с использованием аналоговых техник создания графики и цифровых инструментов,</w:t>
      </w:r>
      <w:r w:rsidR="00875118" w:rsidRPr="00410153">
        <w:t xml:space="preserve"> таких как </w:t>
      </w:r>
      <w:proofErr w:type="spellStart"/>
      <w:r w:rsidR="00875118" w:rsidRPr="00410153">
        <w:t>Adobe</w:t>
      </w:r>
      <w:proofErr w:type="spellEnd"/>
      <w:r w:rsidR="00875118" w:rsidRPr="00410153">
        <w:t xml:space="preserve"> </w:t>
      </w:r>
      <w:proofErr w:type="spellStart"/>
      <w:r w:rsidR="00875118" w:rsidRPr="00410153">
        <w:t>Creative</w:t>
      </w:r>
      <w:proofErr w:type="spellEnd"/>
      <w:r w:rsidR="00875118" w:rsidRPr="00410153">
        <w:t xml:space="preserve"> </w:t>
      </w:r>
      <w:proofErr w:type="spellStart"/>
      <w:r w:rsidR="00875118" w:rsidRPr="00410153">
        <w:t>Suite</w:t>
      </w:r>
      <w:proofErr w:type="spellEnd"/>
      <w:r w:rsidR="00875118" w:rsidRPr="00410153">
        <w:t>.</w:t>
      </w:r>
    </w:p>
    <w:p w:rsidR="0017370C" w:rsidRPr="00410153" w:rsidRDefault="0017370C" w:rsidP="0017370C">
      <w:pPr>
        <w:pStyle w:val="a3"/>
        <w:spacing w:after="0"/>
        <w:ind w:left="0" w:firstLine="360"/>
        <w:jc w:val="both"/>
        <w:rPr>
          <w:rFonts w:ascii="Open Sans" w:hAnsi="Open Sans"/>
          <w:szCs w:val="28"/>
        </w:rPr>
      </w:pPr>
      <w:r w:rsidRPr="00410153">
        <w:rPr>
          <w:b/>
          <w:i/>
          <w:szCs w:val="28"/>
        </w:rPr>
        <w:t xml:space="preserve">Модуль. </w:t>
      </w:r>
      <w:proofErr w:type="spellStart"/>
      <w:r w:rsidRPr="00410153">
        <w:rPr>
          <w:szCs w:val="28"/>
        </w:rPr>
        <w:t>Препроектное</w:t>
      </w:r>
      <w:proofErr w:type="spellEnd"/>
      <w:r w:rsidRPr="00410153">
        <w:rPr>
          <w:szCs w:val="28"/>
        </w:rPr>
        <w:t xml:space="preserve"> исследование</w:t>
      </w:r>
      <w:r w:rsidRPr="00410153">
        <w:rPr>
          <w:b/>
          <w:i/>
          <w:szCs w:val="28"/>
        </w:rPr>
        <w:t xml:space="preserve"> </w:t>
      </w:r>
      <w:r w:rsidRPr="00410153">
        <w:rPr>
          <w:rFonts w:ascii="Open Sans" w:hAnsi="Open Sans"/>
          <w:szCs w:val="28"/>
        </w:rPr>
        <w:t>городской среды, запроса местного населения, климатических условий, особенностей ландшафта и атмосферы города.</w:t>
      </w:r>
    </w:p>
    <w:p w:rsidR="00ED1C58" w:rsidRPr="00ED1C58" w:rsidRDefault="00ED1C58" w:rsidP="006F5D3A">
      <w:pPr>
        <w:shd w:val="clear" w:color="auto" w:fill="FFFFFF"/>
        <w:spacing w:after="0" w:line="291" w:lineRule="atLeast"/>
        <w:ind w:firstLine="360"/>
        <w:jc w:val="both"/>
        <w:rPr>
          <w:rFonts w:ascii="Open Sans" w:eastAsia="Times New Roman" w:hAnsi="Open Sans" w:cs="Times New Roman"/>
          <w:color w:val="181818"/>
          <w:sz w:val="19"/>
          <w:szCs w:val="19"/>
          <w:lang w:eastAsia="ru-RU"/>
        </w:rPr>
      </w:pPr>
      <w:r w:rsidRPr="00410153">
        <w:rPr>
          <w:rFonts w:eastAsia="Times New Roman" w:cs="Times New Roman"/>
          <w:b/>
          <w:szCs w:val="28"/>
          <w:lang w:eastAsia="ru-RU"/>
        </w:rPr>
        <w:t xml:space="preserve">Задачи: </w:t>
      </w:r>
      <w:r w:rsidRPr="00410153">
        <w:rPr>
          <w:rFonts w:eastAsia="Times New Roman" w:cs="Times New Roman"/>
          <w:szCs w:val="28"/>
          <w:lang w:eastAsia="ru-RU"/>
        </w:rPr>
        <w:t>из</w:t>
      </w:r>
      <w:r w:rsidRPr="00ED1C58">
        <w:rPr>
          <w:rFonts w:eastAsia="Times New Roman" w:cs="Times New Roman"/>
          <w:szCs w:val="28"/>
          <w:lang w:eastAsia="ru-RU"/>
        </w:rPr>
        <w:t xml:space="preserve">учить проблемы </w:t>
      </w:r>
      <w:proofErr w:type="gramStart"/>
      <w:r w:rsidRPr="00410153">
        <w:rPr>
          <w:rFonts w:eastAsia="Times New Roman" w:cs="Times New Roman"/>
          <w:szCs w:val="28"/>
          <w:lang w:eastAsia="ru-RU"/>
        </w:rPr>
        <w:t>г</w:t>
      </w:r>
      <w:proofErr w:type="gramEnd"/>
      <w:r w:rsidRPr="00410153">
        <w:rPr>
          <w:rFonts w:eastAsia="Times New Roman" w:cs="Times New Roman"/>
          <w:szCs w:val="28"/>
          <w:lang w:eastAsia="ru-RU"/>
        </w:rPr>
        <w:t>. Енисейска, п</w:t>
      </w:r>
      <w:r w:rsidRPr="00ED1C58">
        <w:rPr>
          <w:rFonts w:eastAsia="Times New Roman" w:cs="Times New Roman"/>
          <w:szCs w:val="28"/>
          <w:lang w:eastAsia="ru-RU"/>
        </w:rPr>
        <w:t xml:space="preserve">ознакомиться с </w:t>
      </w:r>
      <w:r w:rsidRPr="00410153">
        <w:rPr>
          <w:rFonts w:eastAsia="Times New Roman" w:cs="Times New Roman"/>
          <w:szCs w:val="28"/>
          <w:lang w:eastAsia="ru-RU"/>
        </w:rPr>
        <w:t>федеральными и региональными проектами</w:t>
      </w:r>
      <w:r w:rsidRPr="00ED1C58">
        <w:rPr>
          <w:rFonts w:eastAsia="Times New Roman" w:cs="Times New Roman"/>
          <w:szCs w:val="28"/>
          <w:lang w:eastAsia="ru-RU"/>
        </w:rPr>
        <w:t xml:space="preserve"> «Формирован</w:t>
      </w:r>
      <w:r w:rsidRPr="00ED1C58">
        <w:rPr>
          <w:rFonts w:eastAsia="Times New Roman" w:cs="Times New Roman"/>
          <w:color w:val="181818"/>
          <w:szCs w:val="28"/>
          <w:lang w:eastAsia="ru-RU"/>
        </w:rPr>
        <w:t>ие комфортной городской среды»</w:t>
      </w:r>
      <w:r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r w:rsidR="009C2092">
        <w:rPr>
          <w:rFonts w:eastAsia="Times New Roman" w:cs="Times New Roman"/>
          <w:color w:val="181818"/>
          <w:szCs w:val="28"/>
          <w:lang w:eastAsia="ru-RU"/>
        </w:rPr>
        <w:t>разработать концепцию проектного решения.</w:t>
      </w:r>
    </w:p>
    <w:p w:rsidR="0017370C" w:rsidRDefault="0017370C" w:rsidP="0017370C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>Модуль.</w:t>
      </w:r>
      <w:r w:rsidRPr="0017370C">
        <w:rPr>
          <w:szCs w:val="28"/>
        </w:rPr>
        <w:t xml:space="preserve"> Проект.</w:t>
      </w:r>
      <w:r w:rsidR="00C04103">
        <w:rPr>
          <w:szCs w:val="28"/>
        </w:rPr>
        <w:t xml:space="preserve"> </w:t>
      </w:r>
      <w:r w:rsidRPr="0017370C">
        <w:rPr>
          <w:szCs w:val="28"/>
        </w:rPr>
        <w:t>Защита проекта</w:t>
      </w:r>
      <w:r w:rsidR="009C2092">
        <w:rPr>
          <w:szCs w:val="28"/>
        </w:rPr>
        <w:t>.</w:t>
      </w:r>
    </w:p>
    <w:p w:rsidR="009C2092" w:rsidRPr="00DC6E63" w:rsidRDefault="009C2092" w:rsidP="0017370C">
      <w:pPr>
        <w:pStyle w:val="a3"/>
        <w:spacing w:after="0"/>
        <w:ind w:left="0" w:firstLine="360"/>
        <w:jc w:val="both"/>
        <w:rPr>
          <w:szCs w:val="28"/>
        </w:rPr>
      </w:pPr>
      <w:r>
        <w:rPr>
          <w:rFonts w:eastAsia="Times New Roman" w:cs="Times New Roman"/>
          <w:b/>
          <w:color w:val="181818"/>
          <w:szCs w:val="28"/>
          <w:lang w:eastAsia="ru-RU"/>
        </w:rPr>
        <w:t>Задачи:</w:t>
      </w:r>
      <w:r w:rsidR="00DC6E63">
        <w:rPr>
          <w:rFonts w:eastAsia="Times New Roman" w:cs="Times New Roman"/>
          <w:b/>
          <w:color w:val="181818"/>
          <w:szCs w:val="28"/>
          <w:lang w:eastAsia="ru-RU"/>
        </w:rPr>
        <w:t xml:space="preserve"> </w:t>
      </w:r>
      <w:r w:rsidR="00DC6E63" w:rsidRPr="00DC6E63">
        <w:rPr>
          <w:rFonts w:eastAsia="Times New Roman" w:cs="Times New Roman"/>
          <w:color w:val="181818"/>
          <w:szCs w:val="28"/>
          <w:lang w:eastAsia="ru-RU"/>
        </w:rPr>
        <w:t>разработать</w:t>
      </w:r>
      <w:r w:rsidR="00DC6E63">
        <w:rPr>
          <w:rFonts w:eastAsia="Times New Roman" w:cs="Times New Roman"/>
          <w:color w:val="181818"/>
          <w:szCs w:val="28"/>
          <w:lang w:eastAsia="ru-RU"/>
        </w:rPr>
        <w:t xml:space="preserve"> и презентовать </w:t>
      </w:r>
      <w:r w:rsidR="00DC6E63" w:rsidRPr="00DC6E63">
        <w:rPr>
          <w:rFonts w:eastAsia="Times New Roman" w:cs="Times New Roman"/>
          <w:color w:val="181818"/>
          <w:szCs w:val="28"/>
          <w:lang w:eastAsia="ru-RU"/>
        </w:rPr>
        <w:t>проект</w:t>
      </w:r>
      <w:r w:rsidR="00DC6E63">
        <w:rPr>
          <w:rFonts w:eastAsia="Times New Roman" w:cs="Times New Roman"/>
          <w:color w:val="181818"/>
          <w:szCs w:val="28"/>
          <w:lang w:eastAsia="ru-RU"/>
        </w:rPr>
        <w:t>, связанный с б</w:t>
      </w:r>
      <w:r w:rsidR="00DC6E63" w:rsidRPr="00DC6E63">
        <w:rPr>
          <w:rFonts w:ascii="Open Sans" w:hAnsi="Open Sans"/>
          <w:sz w:val="27"/>
          <w:szCs w:val="27"/>
        </w:rPr>
        <w:t>лагоустройство</w:t>
      </w:r>
      <w:r w:rsidR="00DC6E63">
        <w:rPr>
          <w:rFonts w:ascii="Open Sans" w:hAnsi="Open Sans"/>
          <w:sz w:val="27"/>
          <w:szCs w:val="27"/>
        </w:rPr>
        <w:t>м, внешним</w:t>
      </w:r>
      <w:r w:rsidR="00DC6E63" w:rsidRPr="00DC6E63">
        <w:rPr>
          <w:rFonts w:ascii="Open Sans" w:hAnsi="Open Sans"/>
          <w:sz w:val="27"/>
          <w:szCs w:val="27"/>
        </w:rPr>
        <w:t xml:space="preserve"> вид города, создание</w:t>
      </w:r>
      <w:r w:rsidR="00DC6E63">
        <w:rPr>
          <w:rFonts w:ascii="Open Sans" w:hAnsi="Open Sans"/>
          <w:sz w:val="27"/>
          <w:szCs w:val="27"/>
        </w:rPr>
        <w:t xml:space="preserve">м и развитием </w:t>
      </w:r>
      <w:r w:rsidR="00DC6E63" w:rsidRPr="00DC6E63">
        <w:rPr>
          <w:rFonts w:ascii="Open Sans" w:hAnsi="Open Sans"/>
          <w:sz w:val="27"/>
          <w:szCs w:val="27"/>
        </w:rPr>
        <w:t xml:space="preserve">зон для работы и отдыха, </w:t>
      </w:r>
      <w:proofErr w:type="spellStart"/>
      <w:r w:rsidR="00DC6E63" w:rsidRPr="00DC6E63">
        <w:rPr>
          <w:rFonts w:ascii="Open Sans" w:hAnsi="Open Sans"/>
          <w:sz w:val="27"/>
          <w:szCs w:val="27"/>
        </w:rPr>
        <w:t>брендирование</w:t>
      </w:r>
      <w:r w:rsidR="00DC6E63">
        <w:rPr>
          <w:rFonts w:ascii="Open Sans" w:hAnsi="Open Sans"/>
          <w:sz w:val="27"/>
          <w:szCs w:val="27"/>
        </w:rPr>
        <w:t>м</w:t>
      </w:r>
      <w:proofErr w:type="spellEnd"/>
      <w:r w:rsidR="00DC6E63" w:rsidRPr="00DC6E63">
        <w:rPr>
          <w:rFonts w:ascii="Open Sans" w:hAnsi="Open Sans"/>
          <w:sz w:val="27"/>
          <w:szCs w:val="27"/>
        </w:rPr>
        <w:t xml:space="preserve"> поселения</w:t>
      </w:r>
      <w:r w:rsidR="00646578">
        <w:rPr>
          <w:rFonts w:ascii="Open Sans" w:hAnsi="Open Sans"/>
          <w:sz w:val="27"/>
          <w:szCs w:val="27"/>
        </w:rPr>
        <w:t xml:space="preserve"> (или личной усадьбы).</w:t>
      </w:r>
      <w:r w:rsidR="00DC6E63" w:rsidRPr="00DC6E63">
        <w:rPr>
          <w:rFonts w:ascii="Open Sans" w:hAnsi="Open Sans"/>
          <w:sz w:val="27"/>
          <w:szCs w:val="27"/>
        </w:rPr>
        <w:t> </w:t>
      </w:r>
    </w:p>
    <w:p w:rsidR="00C04103" w:rsidRPr="00DC6E63" w:rsidRDefault="00C04103" w:rsidP="00C04103">
      <w:pPr>
        <w:pStyle w:val="a3"/>
        <w:spacing w:after="0"/>
        <w:ind w:left="0" w:firstLine="360"/>
        <w:jc w:val="both"/>
        <w:rPr>
          <w:szCs w:val="28"/>
        </w:rPr>
      </w:pPr>
      <w:r w:rsidRPr="00DC6E63">
        <w:rPr>
          <w:b/>
          <w:i/>
          <w:szCs w:val="28"/>
        </w:rPr>
        <w:t xml:space="preserve">Модуль. </w:t>
      </w:r>
      <w:r w:rsidRPr="00DC6E63">
        <w:rPr>
          <w:szCs w:val="28"/>
        </w:rPr>
        <w:t>Азбука бизнеса. Бизнес-проект.</w:t>
      </w:r>
    </w:p>
    <w:p w:rsidR="00C04103" w:rsidRPr="00281F38" w:rsidRDefault="00C04103" w:rsidP="00C04103">
      <w:pPr>
        <w:spacing w:after="0"/>
        <w:ind w:firstLine="360"/>
        <w:jc w:val="both"/>
        <w:rPr>
          <w:rFonts w:cs="Times New Roman"/>
          <w:szCs w:val="28"/>
          <w:shd w:val="clear" w:color="auto" w:fill="FFFFFF"/>
        </w:rPr>
      </w:pPr>
      <w:r w:rsidRPr="00DC6E63">
        <w:rPr>
          <w:b/>
        </w:rPr>
        <w:t xml:space="preserve">Задачи: </w:t>
      </w:r>
      <w:r w:rsidRPr="00DC6E63">
        <w:rPr>
          <w:rFonts w:cs="Times New Roman"/>
          <w:szCs w:val="28"/>
          <w:shd w:val="clear" w:color="auto" w:fill="FFFFFF"/>
        </w:rPr>
        <w:t>овладение основами предпринимательской деятельности</w:t>
      </w:r>
      <w:r w:rsidRPr="00281F38">
        <w:rPr>
          <w:rFonts w:cs="Times New Roman"/>
          <w:szCs w:val="28"/>
          <w:shd w:val="clear" w:color="auto" w:fill="FFFFFF"/>
        </w:rPr>
        <w:t xml:space="preserve"> и предпринимательског</w:t>
      </w:r>
      <w:r w:rsidR="008B7B06">
        <w:rPr>
          <w:rFonts w:cs="Times New Roman"/>
          <w:szCs w:val="28"/>
          <w:shd w:val="clear" w:color="auto" w:fill="FFFFFF"/>
        </w:rPr>
        <w:t xml:space="preserve">о </w:t>
      </w:r>
      <w:r w:rsidRPr="00281F38">
        <w:rPr>
          <w:rFonts w:cs="Times New Roman"/>
          <w:szCs w:val="28"/>
          <w:shd w:val="clear" w:color="auto" w:fill="FFFFFF"/>
        </w:rPr>
        <w:t xml:space="preserve"> мышления в </w:t>
      </w:r>
      <w:proofErr w:type="spellStart"/>
      <w:r w:rsidRPr="00281F38">
        <w:rPr>
          <w:rFonts w:cs="Times New Roman"/>
          <w:szCs w:val="28"/>
          <w:shd w:val="clear" w:color="auto" w:fill="FFFFFF"/>
        </w:rPr>
        <w:t>креативных</w:t>
      </w:r>
      <w:proofErr w:type="spellEnd"/>
      <w:r w:rsidRPr="00281F38">
        <w:rPr>
          <w:rFonts w:cs="Times New Roman"/>
          <w:szCs w:val="28"/>
          <w:shd w:val="clear" w:color="auto" w:fill="FFFFFF"/>
        </w:rPr>
        <w:t xml:space="preserve"> индустриях</w:t>
      </w:r>
      <w:r w:rsidR="00DC6E63">
        <w:rPr>
          <w:rFonts w:cs="Times New Roman"/>
          <w:szCs w:val="28"/>
          <w:shd w:val="clear" w:color="auto" w:fill="FFFFFF"/>
        </w:rPr>
        <w:t xml:space="preserve">; </w:t>
      </w:r>
      <w:r w:rsidR="00646578">
        <w:rPr>
          <w:rFonts w:cs="Times New Roman"/>
          <w:szCs w:val="28"/>
          <w:shd w:val="clear" w:color="auto" w:fill="FFFFFF"/>
        </w:rPr>
        <w:t>капитализация разработанного проекта, бизнес-проект.</w:t>
      </w:r>
    </w:p>
    <w:p w:rsidR="0017370C" w:rsidRPr="002579F0" w:rsidRDefault="0017370C" w:rsidP="0017370C">
      <w:pPr>
        <w:pStyle w:val="a3"/>
        <w:spacing w:after="0"/>
        <w:ind w:left="0" w:firstLine="360"/>
        <w:jc w:val="both"/>
        <w:rPr>
          <w:szCs w:val="28"/>
        </w:rPr>
      </w:pPr>
      <w:r w:rsidRPr="0017370C">
        <w:rPr>
          <w:b/>
          <w:i/>
          <w:szCs w:val="28"/>
        </w:rPr>
        <w:t xml:space="preserve">Модуль. </w:t>
      </w:r>
      <w:r w:rsidRPr="0017370C">
        <w:rPr>
          <w:szCs w:val="28"/>
        </w:rPr>
        <w:t>Продвижение и реализация проекта</w:t>
      </w:r>
      <w:r w:rsidR="00646578">
        <w:rPr>
          <w:szCs w:val="28"/>
        </w:rPr>
        <w:t xml:space="preserve">. </w:t>
      </w:r>
    </w:p>
    <w:p w:rsidR="0017370C" w:rsidRPr="004650CE" w:rsidRDefault="009C2092" w:rsidP="0017370C">
      <w:pPr>
        <w:ind w:firstLine="360"/>
        <w:jc w:val="both"/>
      </w:pPr>
      <w:r>
        <w:rPr>
          <w:rFonts w:eastAsia="Times New Roman" w:cs="Times New Roman"/>
          <w:b/>
          <w:color w:val="181818"/>
          <w:szCs w:val="28"/>
          <w:lang w:eastAsia="ru-RU"/>
        </w:rPr>
        <w:t>Задачи:</w:t>
      </w:r>
      <w:r w:rsidR="00646578" w:rsidRPr="00646578">
        <w:t xml:space="preserve"> </w:t>
      </w:r>
      <w:r w:rsidR="00646578">
        <w:t>найти и использовать ресурсы внешних субъектов для реализации проекта: потенциальных партнёров</w:t>
      </w:r>
      <w:r w:rsidR="00410153">
        <w:t>,</w:t>
      </w:r>
      <w:r w:rsidR="00646578">
        <w:t xml:space="preserve"> спонсоров проекта</w:t>
      </w:r>
      <w:r w:rsidR="00410153">
        <w:t>, с</w:t>
      </w:r>
      <w:r w:rsidR="00646578">
        <w:t xml:space="preserve">пецифических для проекта субъектов – СМИ, общественность, целевые группы проекта, экспертные сообщества. Реализовать </w:t>
      </w:r>
      <w:r w:rsidR="00410153">
        <w:t xml:space="preserve">проект. </w:t>
      </w:r>
    </w:p>
    <w:p w:rsidR="00D86390" w:rsidRPr="006F5D3A" w:rsidRDefault="00D86390" w:rsidP="00D86390">
      <w:pPr>
        <w:pStyle w:val="a3"/>
        <w:numPr>
          <w:ilvl w:val="0"/>
          <w:numId w:val="3"/>
        </w:numPr>
        <w:jc w:val="both"/>
        <w:rPr>
          <w:b/>
        </w:rPr>
      </w:pPr>
      <w:r w:rsidRPr="006F5D3A">
        <w:rPr>
          <w:b/>
        </w:rPr>
        <w:t>Субъекты содержания программы</w:t>
      </w:r>
      <w:r w:rsidR="000E1AF6" w:rsidRPr="006F5D3A">
        <w:rPr>
          <w:b/>
        </w:rPr>
        <w:t>.</w:t>
      </w:r>
    </w:p>
    <w:p w:rsidR="006F5D3A" w:rsidRPr="004650CE" w:rsidRDefault="006F5D3A" w:rsidP="006F5D3A">
      <w:pPr>
        <w:ind w:firstLine="360"/>
        <w:jc w:val="both"/>
      </w:pPr>
      <w:r>
        <w:t xml:space="preserve">Учащиеся 14-17 лет, педагоги дополнительного образования, реализующие программы художественной направленности, </w:t>
      </w:r>
      <w:r w:rsidR="000F33E8">
        <w:t>технической направленности</w:t>
      </w:r>
      <w:r w:rsidR="00DE4FD5">
        <w:t xml:space="preserve">, </w:t>
      </w:r>
      <w:r w:rsidR="00410153">
        <w:t xml:space="preserve">социально-гуманитарной направленности, </w:t>
      </w:r>
      <w:r w:rsidR="00DE4FD5">
        <w:t>инженер-</w:t>
      </w:r>
      <w:r w:rsidR="00DE4FD5">
        <w:lastRenderedPageBreak/>
        <w:t>программист</w:t>
      </w:r>
      <w:r w:rsidR="000F33E8">
        <w:t>. Д</w:t>
      </w:r>
      <w:r>
        <w:t xml:space="preserve">ействующие специалисты из </w:t>
      </w:r>
      <w:r w:rsidR="000F33E8">
        <w:t>отде</w:t>
      </w:r>
      <w:r w:rsidR="00DE4FD5">
        <w:t>ла строительства и архитектуры; специалисты молодежного центра,</w:t>
      </w:r>
      <w:r>
        <w:t xml:space="preserve"> обладающие успешным опытом реализации творческих проектов. </w:t>
      </w:r>
    </w:p>
    <w:p w:rsidR="00353CDA" w:rsidRPr="00D17046" w:rsidRDefault="00D76119" w:rsidP="00D76119">
      <w:pPr>
        <w:pStyle w:val="a3"/>
        <w:ind w:left="0" w:firstLine="360"/>
      </w:pPr>
      <w:r w:rsidRPr="00D76119">
        <w:rPr>
          <w:b/>
        </w:rPr>
        <w:t>6. Ав</w:t>
      </w:r>
      <w:r w:rsidR="008B7B06" w:rsidRPr="00D76119">
        <w:rPr>
          <w:b/>
        </w:rPr>
        <w:t>тор</w:t>
      </w:r>
      <w:r w:rsidR="000E1AF6" w:rsidRPr="00D76119">
        <w:rPr>
          <w:b/>
        </w:rPr>
        <w:t xml:space="preserve"> идеи.</w:t>
      </w:r>
      <w:r w:rsidR="008B7B06">
        <w:t xml:space="preserve"> Дозморова Надежда Васильевна, педагог дополнительного</w:t>
      </w:r>
      <w:r>
        <w:t xml:space="preserve"> </w:t>
      </w:r>
      <w:r w:rsidR="008B7B06">
        <w:t>образования МАОУ ДО ЦДО.</w:t>
      </w:r>
    </w:p>
    <w:sectPr w:rsidR="00353CDA" w:rsidRPr="00D17046" w:rsidSect="000E1A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479"/>
    <w:multiLevelType w:val="hybridMultilevel"/>
    <w:tmpl w:val="244A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7F02"/>
    <w:multiLevelType w:val="hybridMultilevel"/>
    <w:tmpl w:val="840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4575"/>
    <w:multiLevelType w:val="hybridMultilevel"/>
    <w:tmpl w:val="B30A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CDA"/>
    <w:rsid w:val="000E1AF6"/>
    <w:rsid w:val="000F33E8"/>
    <w:rsid w:val="0017370C"/>
    <w:rsid w:val="002579F0"/>
    <w:rsid w:val="00281F38"/>
    <w:rsid w:val="002908FB"/>
    <w:rsid w:val="002A3335"/>
    <w:rsid w:val="00334F1C"/>
    <w:rsid w:val="00353CDA"/>
    <w:rsid w:val="00410153"/>
    <w:rsid w:val="00445319"/>
    <w:rsid w:val="004650CE"/>
    <w:rsid w:val="004C1E1B"/>
    <w:rsid w:val="005653BA"/>
    <w:rsid w:val="00646578"/>
    <w:rsid w:val="00694C1A"/>
    <w:rsid w:val="006B35B7"/>
    <w:rsid w:val="006C0759"/>
    <w:rsid w:val="006F5D3A"/>
    <w:rsid w:val="00792C9F"/>
    <w:rsid w:val="008242FF"/>
    <w:rsid w:val="00867587"/>
    <w:rsid w:val="00870751"/>
    <w:rsid w:val="00875118"/>
    <w:rsid w:val="008B7B06"/>
    <w:rsid w:val="00905070"/>
    <w:rsid w:val="00922C48"/>
    <w:rsid w:val="00925E98"/>
    <w:rsid w:val="009C2092"/>
    <w:rsid w:val="00A354EA"/>
    <w:rsid w:val="00B166CD"/>
    <w:rsid w:val="00B915B7"/>
    <w:rsid w:val="00BA2533"/>
    <w:rsid w:val="00BC00E1"/>
    <w:rsid w:val="00C04103"/>
    <w:rsid w:val="00C3117A"/>
    <w:rsid w:val="00C378E7"/>
    <w:rsid w:val="00D17046"/>
    <w:rsid w:val="00D22644"/>
    <w:rsid w:val="00D33AB4"/>
    <w:rsid w:val="00D76119"/>
    <w:rsid w:val="00D86390"/>
    <w:rsid w:val="00DC6E63"/>
    <w:rsid w:val="00DE4FD5"/>
    <w:rsid w:val="00E47B15"/>
    <w:rsid w:val="00EA0B04"/>
    <w:rsid w:val="00EA59DF"/>
    <w:rsid w:val="00ED1C58"/>
    <w:rsid w:val="00ED216C"/>
    <w:rsid w:val="00EE4070"/>
    <w:rsid w:val="00F12C76"/>
    <w:rsid w:val="00F436F2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FB74-109E-4282-8A20-07924CC6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17</cp:revision>
  <dcterms:created xsi:type="dcterms:W3CDTF">2021-12-24T05:59:00Z</dcterms:created>
  <dcterms:modified xsi:type="dcterms:W3CDTF">2022-02-01T05:31:00Z</dcterms:modified>
</cp:coreProperties>
</file>