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C9" w:rsidRDefault="00F501C9" w:rsidP="0078507C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544445" cy="914400"/>
            <wp:effectExtent l="0" t="0" r="0" b="0"/>
            <wp:docPr id="1" name="Рисунок 1" descr="Главная стра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ная страница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54" t="9096" r="40638" b="18134"/>
                    <a:stretch/>
                  </pic:blipFill>
                  <pic:spPr bwMode="auto">
                    <a:xfrm>
                      <a:off x="0" y="0"/>
                      <a:ext cx="2570203" cy="92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507C">
        <w:rPr>
          <w:noProof/>
        </w:rPr>
        <w:t xml:space="preserve">                                    </w:t>
      </w:r>
      <w:r w:rsidR="0078507C">
        <w:rPr>
          <w:noProof/>
        </w:rPr>
        <w:drawing>
          <wp:inline distT="0" distB="0" distL="0" distR="0">
            <wp:extent cx="2065020" cy="769620"/>
            <wp:effectExtent l="0" t="0" r="0" b="0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07C" w:rsidRPr="0078507C" w:rsidRDefault="0078507C" w:rsidP="0078507C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  <w:r w:rsidRPr="0078507C">
        <w:rPr>
          <w:rFonts w:ascii="Arial" w:eastAsia="Times New Roman" w:hAnsi="Arial" w:cs="Arial"/>
          <w:b/>
          <w:color w:val="414141"/>
          <w:sz w:val="36"/>
          <w:szCs w:val="21"/>
        </w:rPr>
        <w:t>Индивидуальный образовательный маршрут</w:t>
      </w:r>
    </w:p>
    <w:tbl>
      <w:tblPr>
        <w:tblW w:w="5046" w:type="pct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52"/>
        <w:gridCol w:w="2410"/>
        <w:gridCol w:w="7655"/>
        <w:gridCol w:w="1701"/>
        <w:gridCol w:w="2127"/>
      </w:tblGrid>
      <w:tr w:rsidR="005A34C9" w:rsidRPr="0078507C" w:rsidTr="00CE3CD9">
        <w:tc>
          <w:tcPr>
            <w:tcW w:w="2552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ФИО (полностью)</w:t>
            </w:r>
          </w:p>
        </w:tc>
        <w:tc>
          <w:tcPr>
            <w:tcW w:w="13893" w:type="dxa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FE442A" w:rsidRDefault="00A23285" w:rsidP="002B03BC">
            <w:pPr>
              <w:spacing w:after="0" w:line="240" w:lineRule="auto"/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>Чередник</w:t>
            </w:r>
            <w:proofErr w:type="spellEnd"/>
            <w:r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 xml:space="preserve"> Светлана Владимировна</w:t>
            </w:r>
          </w:p>
        </w:tc>
      </w:tr>
      <w:tr w:rsidR="005A34C9" w:rsidRPr="0078507C" w:rsidTr="00CE3CD9">
        <w:tc>
          <w:tcPr>
            <w:tcW w:w="2552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Муниципалитет</w:t>
            </w:r>
          </w:p>
        </w:tc>
        <w:tc>
          <w:tcPr>
            <w:tcW w:w="13893" w:type="dxa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FE442A" w:rsidRDefault="002B03BC" w:rsidP="002B03BC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>г. Енисейск</w:t>
            </w:r>
          </w:p>
        </w:tc>
      </w:tr>
      <w:tr w:rsidR="005A34C9" w:rsidRPr="0078507C" w:rsidTr="00CE3CD9">
        <w:tc>
          <w:tcPr>
            <w:tcW w:w="2552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Организация</w:t>
            </w:r>
          </w:p>
        </w:tc>
        <w:tc>
          <w:tcPr>
            <w:tcW w:w="13893" w:type="dxa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FE442A" w:rsidRDefault="002B03BC" w:rsidP="005A34C9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МАОУ </w:t>
            </w:r>
            <w:proofErr w:type="gramStart"/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 «</w:t>
            </w:r>
            <w:proofErr w:type="gramStart"/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Центр</w:t>
            </w:r>
            <w:proofErr w:type="gramEnd"/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 дополнительного образования»</w:t>
            </w:r>
          </w:p>
        </w:tc>
      </w:tr>
      <w:tr w:rsidR="005A34C9" w:rsidRPr="0078507C" w:rsidTr="00CE3CD9">
        <w:tc>
          <w:tcPr>
            <w:tcW w:w="2552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Должность</w:t>
            </w:r>
          </w:p>
        </w:tc>
        <w:tc>
          <w:tcPr>
            <w:tcW w:w="13893" w:type="dxa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FE442A" w:rsidRDefault="00226FA6" w:rsidP="005A34C9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>Педагог дополнительного образования</w:t>
            </w:r>
          </w:p>
        </w:tc>
      </w:tr>
      <w:tr w:rsidR="00B62DFC" w:rsidRPr="0078507C" w:rsidTr="00EF1E2E">
        <w:tc>
          <w:tcPr>
            <w:tcW w:w="2552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Профессиональные дефициты / Задачи на предстоящий период</w:t>
            </w:r>
          </w:p>
        </w:tc>
        <w:tc>
          <w:tcPr>
            <w:tcW w:w="2410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Образовательные задачи</w:t>
            </w:r>
          </w:p>
        </w:tc>
        <w:tc>
          <w:tcPr>
            <w:tcW w:w="7655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F72616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 xml:space="preserve">Формы работы/ взаимодействия </w:t>
            </w:r>
            <w:r w:rsidR="005A34C9"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по реализации образовательных задач</w:t>
            </w:r>
          </w:p>
        </w:tc>
        <w:tc>
          <w:tcPr>
            <w:tcW w:w="1701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A410F6" w:rsidRDefault="00F72616" w:rsidP="00A41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Сроки реализации</w:t>
            </w:r>
            <w:r w:rsid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 xml:space="preserve"> </w:t>
            </w:r>
          </w:p>
          <w:p w:rsidR="005A34C9" w:rsidRPr="00A410F6" w:rsidRDefault="00A410F6" w:rsidP="00A41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color w:val="414141"/>
                <w:sz w:val="18"/>
                <w:szCs w:val="21"/>
              </w:rPr>
              <w:t>(указать даты / месяц(ы), год)</w:t>
            </w:r>
          </w:p>
        </w:tc>
        <w:tc>
          <w:tcPr>
            <w:tcW w:w="2127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Форма предъявления результата</w:t>
            </w:r>
          </w:p>
        </w:tc>
      </w:tr>
      <w:tr w:rsidR="00B62DFC" w:rsidRPr="0078507C" w:rsidTr="00EF1E2E">
        <w:tc>
          <w:tcPr>
            <w:tcW w:w="2552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1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2</w:t>
            </w:r>
          </w:p>
        </w:tc>
        <w:tc>
          <w:tcPr>
            <w:tcW w:w="7655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3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4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5</w:t>
            </w:r>
          </w:p>
        </w:tc>
      </w:tr>
      <w:tr w:rsidR="00F00F27" w:rsidRPr="00352C51" w:rsidTr="00EF1E2E">
        <w:trPr>
          <w:trHeight w:val="424"/>
        </w:trPr>
        <w:tc>
          <w:tcPr>
            <w:tcW w:w="2552" w:type="dxa"/>
            <w:vMerge w:val="restar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F00F27" w:rsidRPr="00E145F4" w:rsidRDefault="00F00F27" w:rsidP="00221B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5F4">
              <w:rPr>
                <w:rFonts w:ascii="Times New Roman" w:hAnsi="Times New Roman" w:cs="Times New Roman"/>
                <w:shd w:val="clear" w:color="auto" w:fill="FFFFFF"/>
              </w:rPr>
              <w:t>Формирование исследовательского поведения детей дошкольного возраста</w:t>
            </w:r>
            <w:r w:rsidRPr="00E145F4">
              <w:rPr>
                <w:rFonts w:ascii="Times New Roman" w:hAnsi="Times New Roman" w:cs="Times New Roman"/>
              </w:rPr>
              <w:t xml:space="preserve"> как средства </w:t>
            </w:r>
            <w:r w:rsidRPr="00E145F4">
              <w:rPr>
                <w:rFonts w:ascii="Times New Roman" w:hAnsi="Times New Roman" w:cs="Times New Roman"/>
                <w:shd w:val="clear" w:color="auto" w:fill="FFFFFF"/>
              </w:rPr>
              <w:t>постижения устройства вещей, связей между явлениями окружающего мира, их упорядочения и систематизации</w:t>
            </w:r>
            <w:r w:rsidRPr="00E145F4">
              <w:rPr>
                <w:rFonts w:ascii="Times New Roman" w:hAnsi="Times New Roman" w:cs="Times New Roman"/>
              </w:rPr>
              <w:t xml:space="preserve"> </w:t>
            </w:r>
          </w:p>
          <w:p w:rsidR="00F00F27" w:rsidRDefault="00F00F27" w:rsidP="00221B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F27" w:rsidRDefault="00F00F27" w:rsidP="00221BA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00F27" w:rsidRPr="00221BA3" w:rsidRDefault="00F00F27" w:rsidP="00221BA3">
            <w:pPr>
              <w:spacing w:line="240" w:lineRule="auto"/>
            </w:pPr>
          </w:p>
          <w:p w:rsidR="00F00F27" w:rsidRPr="002D2A23" w:rsidRDefault="00F00F27" w:rsidP="002D2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F00F27" w:rsidRPr="004504E0" w:rsidRDefault="00F00F27" w:rsidP="00A6391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Освоить технологию исследовательской деятельности</w:t>
            </w:r>
          </w:p>
        </w:tc>
        <w:tc>
          <w:tcPr>
            <w:tcW w:w="7655" w:type="dxa"/>
            <w:vMerge w:val="restar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F00F27" w:rsidRPr="00CD65D7" w:rsidRDefault="00F00F27" w:rsidP="005102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5D7">
              <w:rPr>
                <w:rFonts w:ascii="Times New Roman" w:hAnsi="Times New Roman" w:cs="Times New Roman"/>
              </w:rPr>
              <w:t xml:space="preserve">1.Пройти трек «Критическое мышление»  </w:t>
            </w:r>
            <w:r>
              <w:rPr>
                <w:rFonts w:ascii="Times New Roman" w:hAnsi="Times New Roman" w:cs="Times New Roman"/>
              </w:rPr>
              <w:t>НППМ  Красноярский ИПК</w:t>
            </w:r>
          </w:p>
          <w:p w:rsidR="00F00F27" w:rsidRDefault="00AD527E" w:rsidP="005102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F00F27" w:rsidRPr="00A32E53">
                <w:rPr>
                  <w:rStyle w:val="a8"/>
                  <w:rFonts w:ascii="Times New Roman" w:hAnsi="Times New Roman" w:cs="Times New Roman"/>
                </w:rPr>
                <w:t>https://mp.kipk.ru/</w:t>
              </w:r>
            </w:hyperlink>
          </w:p>
          <w:p w:rsidR="00F00F27" w:rsidRDefault="00F00F27" w:rsidP="005102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2.Семинар</w:t>
            </w:r>
            <w:r w:rsidRPr="001B5226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Организация исследовательской деятельности в дополнительном образовании детей» Томский государственный университет</w:t>
            </w:r>
          </w:p>
          <w:p w:rsidR="00F00F27" w:rsidRDefault="00AD527E" w:rsidP="005102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F00F27" w:rsidRPr="00A32E53">
                <w:rPr>
                  <w:rStyle w:val="a8"/>
                  <w:rFonts w:ascii="Times New Roman" w:hAnsi="Times New Roman" w:cs="Times New Roman"/>
                </w:rPr>
                <w:t>https://www.youtube.com/watch?v=MUzJYccZ9Ok</w:t>
              </w:r>
            </w:hyperlink>
          </w:p>
          <w:p w:rsidR="00F00F27" w:rsidRDefault="00F00F27" w:rsidP="005102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3.Вебинар «Познавательно-исследовательская деятельность дошкольников». Центр дистанционных мероприятий «Академия роста»</w:t>
            </w:r>
          </w:p>
          <w:p w:rsidR="00F00F27" w:rsidRDefault="00AD527E" w:rsidP="005102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F00F27" w:rsidRPr="00A32E53">
                <w:rPr>
                  <w:rStyle w:val="a8"/>
                  <w:rFonts w:ascii="Times New Roman" w:hAnsi="Times New Roman" w:cs="Times New Roman"/>
                </w:rPr>
                <w:t>https://melkie.net/vidy-deyatelnosti-v-dou/poznavatelno-issledovatelskaya-deyatelnost-v-dou-po-fgos.html</w:t>
              </w:r>
            </w:hyperlink>
          </w:p>
          <w:p w:rsidR="00F00F27" w:rsidRDefault="00F00F27" w:rsidP="00510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4.Изучение опыта работы ГБОУ ГМЦ ДОНМ «Познавательно-исследовательская деятельность дошкольников» </w:t>
            </w:r>
            <w:hyperlink r:id="rId11" w:history="1">
              <w:r w:rsidRPr="00A32E5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https://yandex.ru/video/preview/?filmId=7647607502465619602&amp;from=tabbar&amp;parent-reqid=1636606421548869-76</w:t>
              </w:r>
            </w:hyperlink>
          </w:p>
          <w:p w:rsidR="00F00F27" w:rsidRDefault="00F00F27" w:rsidP="005102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D3395">
              <w:rPr>
                <w:rFonts w:ascii="Times New Roman" w:hAnsi="Times New Roman" w:cs="Times New Roman"/>
              </w:rPr>
              <w:t xml:space="preserve">Региональный атлас образовательных практик Красноярского края </w:t>
            </w:r>
            <w:r w:rsidRPr="009D339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«ТРИЗ - технология как эффективный ресурс развития творчес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кого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 xml:space="preserve">воображения детей </w:t>
            </w:r>
            <w:r w:rsidRPr="009D339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дошкольного возраста»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 </w:t>
            </w:r>
            <w:r w:rsidRPr="009D339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Изучение опыта работы МБДОУ "Детский сад №41 "Лесная сказка"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Лесосибирск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 </w:t>
            </w:r>
            <w:hyperlink r:id="rId12" w:history="1">
              <w:r w:rsidRPr="00A32E53">
                <w:rPr>
                  <w:rStyle w:val="a8"/>
                  <w:rFonts w:ascii="Times New Roman" w:hAnsi="Times New Roman" w:cs="Times New Roman"/>
                  <w:shd w:val="clear" w:color="auto" w:fill="FFFFFF"/>
                </w:rPr>
                <w:t>https://atlas-edu.kipk.ru/</w:t>
              </w:r>
            </w:hyperlink>
          </w:p>
          <w:p w:rsidR="00F00F27" w:rsidRDefault="00F00F27" w:rsidP="00510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Изучение опыта «Опыты и эксперименты для детей дошкольного возраста». Школа Кроха. </w:t>
            </w:r>
            <w:hyperlink r:id="rId13" w:history="1">
              <w:r w:rsidRPr="00A32E5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https://yandex.ru/video/preview/?filmId=12952595847482361606&amp;from=tabbar&amp;parent-reqid=1636606421548869-7</w:t>
              </w:r>
            </w:hyperlink>
          </w:p>
          <w:p w:rsidR="00502AF5" w:rsidRDefault="00EF1E2E" w:rsidP="00502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Внести изменения в разделы «Методические материалы», «Формы аттестации и оценочные материалы»  дополнительной общеобразовательной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«Юный исследователь»</w:t>
            </w:r>
            <w:r w:rsidR="00C85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2AF5">
              <w:t xml:space="preserve"> </w:t>
            </w:r>
            <w:hyperlink r:id="rId14" w:anchor="events/edit/14826" w:history="1">
              <w:r w:rsidR="00502AF5" w:rsidRPr="007D1B49">
                <w:rPr>
                  <w:rStyle w:val="a8"/>
                  <w:rFonts w:ascii="Times New Roman" w:hAnsi="Times New Roman" w:cs="Times New Roman"/>
                </w:rPr>
                <w:t>https://navadmin.dvpion.ru/admin/#events/edit/14826</w:t>
              </w:r>
            </w:hyperlink>
          </w:p>
          <w:p w:rsidR="004B12CE" w:rsidRPr="00C854C4" w:rsidRDefault="00C854C4" w:rsidP="00726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Консультации (МОЦ ДОД г. Енисейска)</w:t>
            </w:r>
            <w:r w:rsidR="004B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="004B12CE" w:rsidRPr="00A32E5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http://encdo.daservis.ru/svedeniya-ob-uchrezhdenii/moc-opornyj-centr/</w:t>
              </w:r>
            </w:hyperlink>
          </w:p>
        </w:tc>
        <w:tc>
          <w:tcPr>
            <w:tcW w:w="1701" w:type="dxa"/>
            <w:vMerge w:val="restar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F00F27" w:rsidRPr="00274F70" w:rsidRDefault="00F00F27" w:rsidP="00274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Запись ноябрь 2021</w:t>
            </w:r>
          </w:p>
          <w:p w:rsidR="00F00F27" w:rsidRDefault="00F00F27" w:rsidP="00274F70">
            <w:pPr>
              <w:rPr>
                <w:rFonts w:ascii="Times New Roman" w:hAnsi="Times New Roman" w:cs="Times New Roman"/>
              </w:rPr>
            </w:pPr>
          </w:p>
          <w:p w:rsidR="00F00F27" w:rsidRDefault="00F00F27" w:rsidP="00274F70">
            <w:pPr>
              <w:jc w:val="center"/>
              <w:rPr>
                <w:rFonts w:ascii="Times New Roman" w:hAnsi="Times New Roman" w:cs="Times New Roman"/>
              </w:rPr>
            </w:pPr>
          </w:p>
          <w:p w:rsidR="00F00F27" w:rsidRDefault="00F00F27" w:rsidP="00B02CF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2021 </w:t>
            </w:r>
          </w:p>
          <w:p w:rsidR="00F00F27" w:rsidRPr="00274F70" w:rsidRDefault="00F00F27" w:rsidP="00274F70">
            <w:pPr>
              <w:rPr>
                <w:rFonts w:ascii="Times New Roman" w:hAnsi="Times New Roman" w:cs="Times New Roman"/>
              </w:rPr>
            </w:pPr>
          </w:p>
          <w:p w:rsidR="00F00F27" w:rsidRPr="00274F70" w:rsidRDefault="00F00F27" w:rsidP="00274F70">
            <w:pPr>
              <w:rPr>
                <w:rFonts w:ascii="Times New Roman" w:hAnsi="Times New Roman" w:cs="Times New Roman"/>
              </w:rPr>
            </w:pPr>
          </w:p>
          <w:p w:rsidR="00F00F27" w:rsidRDefault="00F00F27" w:rsidP="00274F70">
            <w:pPr>
              <w:rPr>
                <w:rFonts w:ascii="Times New Roman" w:hAnsi="Times New Roman" w:cs="Times New Roman"/>
              </w:rPr>
            </w:pPr>
          </w:p>
          <w:p w:rsidR="00F00F27" w:rsidRPr="00274F70" w:rsidRDefault="00F00F27" w:rsidP="00274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2021</w:t>
            </w:r>
          </w:p>
        </w:tc>
        <w:tc>
          <w:tcPr>
            <w:tcW w:w="2127" w:type="dxa"/>
            <w:vMerge w:val="restar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F00F27" w:rsidRDefault="00F00F27" w:rsidP="004504E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</w:p>
          <w:p w:rsidR="00EF1E2E" w:rsidRDefault="00EF1E2E" w:rsidP="00EF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</w:rPr>
            </w:pPr>
          </w:p>
          <w:p w:rsidR="00EF1E2E" w:rsidRPr="00FC6010" w:rsidRDefault="00EF1E2E" w:rsidP="00EF1E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010">
              <w:rPr>
                <w:rFonts w:ascii="Times New Roman" w:eastAsia="Times New Roman" w:hAnsi="Times New Roman" w:cs="Times New Roman"/>
              </w:rPr>
              <w:t>Отчет о результатах на педсовете</w:t>
            </w:r>
          </w:p>
          <w:p w:rsidR="00F00F27" w:rsidRPr="00B02CF5" w:rsidRDefault="00F00F27" w:rsidP="00B02CF5">
            <w:pPr>
              <w:rPr>
                <w:rFonts w:ascii="Times New Roman" w:hAnsi="Times New Roman" w:cs="Times New Roman"/>
              </w:rPr>
            </w:pPr>
          </w:p>
          <w:p w:rsidR="00F00F27" w:rsidRDefault="00F00F27" w:rsidP="001072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2230" w:rsidRDefault="00802230" w:rsidP="001072CD">
            <w:pPr>
              <w:spacing w:after="0" w:line="240" w:lineRule="auto"/>
              <w:ind w:left="-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материалы.</w:t>
            </w:r>
          </w:p>
          <w:p w:rsidR="00F00F27" w:rsidRPr="00B02CF5" w:rsidRDefault="00802230" w:rsidP="001072CD">
            <w:pPr>
              <w:spacing w:after="0" w:line="240" w:lineRule="auto"/>
              <w:ind w:left="-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00F27">
              <w:rPr>
                <w:rFonts w:ascii="Times New Roman" w:hAnsi="Times New Roman" w:cs="Times New Roman"/>
              </w:rPr>
              <w:t>артотека тем по исследовательской деятельности дошкольников</w:t>
            </w:r>
          </w:p>
          <w:p w:rsidR="00EF1E2E" w:rsidRPr="00EF1E2E" w:rsidRDefault="00EF1E2E" w:rsidP="00EF1E2E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</w:rPr>
            </w:pPr>
            <w:r w:rsidRPr="00EF1E2E">
              <w:rPr>
                <w:rFonts w:ascii="Times New Roman" w:eastAsia="Times New Roman" w:hAnsi="Times New Roman" w:cs="Times New Roman"/>
              </w:rPr>
              <w:t xml:space="preserve">Диагностический </w:t>
            </w:r>
            <w:r w:rsidRPr="00EF1E2E">
              <w:rPr>
                <w:rFonts w:ascii="Times New Roman" w:eastAsia="Times New Roman" w:hAnsi="Times New Roman" w:cs="Times New Roman"/>
              </w:rPr>
              <w:lastRenderedPageBreak/>
              <w:t>инструментарий</w:t>
            </w:r>
          </w:p>
          <w:p w:rsidR="00F00F27" w:rsidRPr="00CE51B2" w:rsidRDefault="00EE1923" w:rsidP="00EF1E2E">
            <w:pPr>
              <w:shd w:val="clear" w:color="auto" w:fill="FFFFFF"/>
              <w:spacing w:after="0" w:line="240" w:lineRule="auto"/>
              <w:ind w:left="-83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pacing w:val="-7"/>
              </w:rPr>
            </w:pPr>
            <w:proofErr w:type="spellStart"/>
            <w:r w:rsidRPr="00EF1E2E">
              <w:rPr>
                <w:rFonts w:ascii="Times New Roman" w:eastAsia="Times New Roman" w:hAnsi="Times New Roman" w:cs="Times New Roman"/>
                <w:bCs/>
                <w:spacing w:val="-7"/>
              </w:rPr>
              <w:t>Ф</w:t>
            </w:r>
            <w:r w:rsidR="00F00F27" w:rsidRPr="00EF1E2E">
              <w:rPr>
                <w:rFonts w:ascii="Times New Roman" w:eastAsia="Times New Roman" w:hAnsi="Times New Roman" w:cs="Times New Roman"/>
                <w:bCs/>
                <w:spacing w:val="-7"/>
              </w:rPr>
              <w:t>о</w:t>
            </w:r>
            <w:r w:rsidR="00F00F27" w:rsidRPr="00CE51B2">
              <w:rPr>
                <w:rFonts w:ascii="Times New Roman" w:eastAsia="Times New Roman" w:hAnsi="Times New Roman" w:cs="Times New Roman"/>
                <w:bCs/>
                <w:spacing w:val="-7"/>
              </w:rPr>
              <w:t>тогалере</w:t>
            </w:r>
            <w:r w:rsidRPr="00EF1E2E">
              <w:rPr>
                <w:rFonts w:ascii="Times New Roman" w:eastAsia="Times New Roman" w:hAnsi="Times New Roman" w:cs="Times New Roman"/>
                <w:bCs/>
                <w:spacing w:val="-7"/>
              </w:rPr>
              <w:t>я</w:t>
            </w:r>
            <w:proofErr w:type="spellEnd"/>
            <w:r w:rsidR="00F00F27" w:rsidRPr="00CE51B2">
              <w:rPr>
                <w:rFonts w:ascii="Times New Roman" w:eastAsia="Times New Roman" w:hAnsi="Times New Roman" w:cs="Times New Roman"/>
                <w:bCs/>
                <w:spacing w:val="-7"/>
              </w:rPr>
              <w:t>: наглядные материалы</w:t>
            </w:r>
            <w:r w:rsidR="00F00F27" w:rsidRPr="00CE51B2">
              <w:rPr>
                <w:rFonts w:ascii="Times New Roman" w:eastAsia="Times New Roman" w:hAnsi="Times New Roman" w:cs="Times New Roman"/>
                <w:bCs/>
                <w:color w:val="000000"/>
                <w:spacing w:val="-7"/>
              </w:rPr>
              <w:t xml:space="preserve"> по фиксированию исследовательской деятельности</w:t>
            </w:r>
          </w:p>
          <w:p w:rsidR="004D1BC0" w:rsidRDefault="004D1BC0" w:rsidP="00802230">
            <w:pPr>
              <w:spacing w:after="0" w:line="240" w:lineRule="auto"/>
              <w:ind w:left="-83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Публикация материалов на сайте </w:t>
            </w:r>
          </w:p>
          <w:p w:rsidR="00FC6010" w:rsidRDefault="00FC6010" w:rsidP="00FC6010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6" w:history="1">
              <w:r w:rsidRPr="00BE6D31">
                <w:rPr>
                  <w:rStyle w:val="a8"/>
                  <w:rFonts w:ascii="Times New Roman" w:hAnsi="Times New Roman" w:cs="Times New Roman"/>
                </w:rPr>
                <w:t>http://encdo.daservis.ru/</w:t>
              </w:r>
            </w:hyperlink>
          </w:p>
          <w:p w:rsidR="00F00F27" w:rsidRPr="00B02CF5" w:rsidRDefault="00F00F27" w:rsidP="004D1B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0F27" w:rsidRPr="00352C51" w:rsidTr="00EF1E2E">
        <w:trPr>
          <w:trHeight w:val="453"/>
        </w:trPr>
        <w:tc>
          <w:tcPr>
            <w:tcW w:w="2552" w:type="dxa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F00F27" w:rsidRPr="004504E0" w:rsidRDefault="00F00F27" w:rsidP="004504E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F00F27" w:rsidRDefault="00F00F27" w:rsidP="00FD479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Изучить теоретические основы организации исследовательской деятельности детей дошкольного возраста.</w:t>
            </w:r>
          </w:p>
          <w:p w:rsidR="00F00F27" w:rsidRDefault="00F00F27" w:rsidP="005A704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Конкретизировать и описать этапы исследовательской </w:t>
            </w:r>
            <w:r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  <w:p w:rsidR="00F00F27" w:rsidRDefault="00F00F27" w:rsidP="005A704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Апробировать технологию исследовательской деятельности.</w:t>
            </w:r>
          </w:p>
          <w:p w:rsidR="00F00F27" w:rsidRPr="005A7044" w:rsidRDefault="00F00F27" w:rsidP="005A704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Разработать  мониторинг </w:t>
            </w:r>
            <w:r w:rsidRPr="005A7044">
              <w:rPr>
                <w:rFonts w:ascii="Times New Roman" w:hAnsi="Times New Roman" w:cs="Times New Roman"/>
                <w:color w:val="000000"/>
                <w:spacing w:val="-7"/>
              </w:rPr>
              <w:t xml:space="preserve">познавательно-исследовательской деятельности </w:t>
            </w:r>
            <w:r>
              <w:rPr>
                <w:rFonts w:ascii="Times New Roman" w:hAnsi="Times New Roman" w:cs="Times New Roman"/>
                <w:color w:val="000000"/>
                <w:spacing w:val="-7"/>
              </w:rPr>
              <w:t xml:space="preserve"> в </w:t>
            </w:r>
            <w:proofErr w:type="spellStart"/>
            <w:r w:rsidRPr="005A7044">
              <w:rPr>
                <w:rFonts w:ascii="Times New Roman" w:hAnsi="Times New Roman" w:cs="Times New Roman"/>
                <w:color w:val="000000"/>
                <w:spacing w:val="-7"/>
              </w:rPr>
              <w:t>компетентностном</w:t>
            </w:r>
            <w:proofErr w:type="spellEnd"/>
            <w:r w:rsidRPr="005A7044">
              <w:rPr>
                <w:rFonts w:ascii="Times New Roman" w:hAnsi="Times New Roman" w:cs="Times New Roman"/>
                <w:color w:val="000000"/>
                <w:spacing w:val="-7"/>
              </w:rPr>
              <w:t xml:space="preserve"> формате</w:t>
            </w:r>
            <w:r>
              <w:rPr>
                <w:rFonts w:ascii="Times New Roman" w:hAnsi="Times New Roman" w:cs="Times New Roman"/>
                <w:color w:val="000000"/>
                <w:spacing w:val="-7"/>
              </w:rPr>
              <w:t>.</w:t>
            </w:r>
          </w:p>
        </w:tc>
        <w:tc>
          <w:tcPr>
            <w:tcW w:w="7655" w:type="dxa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F00F27" w:rsidRPr="004504E0" w:rsidRDefault="00F00F27" w:rsidP="001C16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F00F27" w:rsidRPr="004504E0" w:rsidRDefault="00F00F27" w:rsidP="004504E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F00F27" w:rsidRPr="004504E0" w:rsidRDefault="00F00F27" w:rsidP="004504E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00F27" w:rsidRPr="00352C51" w:rsidTr="00EF1E2E">
        <w:trPr>
          <w:trHeight w:val="4721"/>
        </w:trPr>
        <w:tc>
          <w:tcPr>
            <w:tcW w:w="2552" w:type="dxa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F00F27" w:rsidRPr="004504E0" w:rsidRDefault="00F00F27" w:rsidP="004504E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F00F27" w:rsidRPr="004504E0" w:rsidRDefault="00F00F27" w:rsidP="005A70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F00F27" w:rsidRPr="001B5226" w:rsidRDefault="00F00F27" w:rsidP="001C16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F00F27" w:rsidRDefault="00F00F27" w:rsidP="004504E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00F27" w:rsidRPr="000E3605" w:rsidRDefault="00F00F27" w:rsidP="000E3605">
            <w:pPr>
              <w:rPr>
                <w:rFonts w:ascii="Times New Roman" w:hAnsi="Times New Roman" w:cs="Times New Roman"/>
              </w:rPr>
            </w:pPr>
          </w:p>
          <w:p w:rsidR="00F00F27" w:rsidRPr="000E3605" w:rsidRDefault="00F00F27" w:rsidP="000E3605">
            <w:pPr>
              <w:rPr>
                <w:rFonts w:ascii="Times New Roman" w:hAnsi="Times New Roman" w:cs="Times New Roman"/>
              </w:rPr>
            </w:pPr>
          </w:p>
          <w:p w:rsidR="00F00F27" w:rsidRDefault="00F00F27" w:rsidP="000E3605">
            <w:pPr>
              <w:rPr>
                <w:rFonts w:ascii="Times New Roman" w:hAnsi="Times New Roman" w:cs="Times New Roman"/>
              </w:rPr>
            </w:pPr>
          </w:p>
          <w:p w:rsidR="00F00F27" w:rsidRPr="000E3605" w:rsidRDefault="00F00F27" w:rsidP="000E3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F00F27" w:rsidRPr="004504E0" w:rsidRDefault="00F00F27" w:rsidP="004504E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565E6" w:rsidRPr="00352C51" w:rsidRDefault="002565E6" w:rsidP="00C854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565E6" w:rsidRPr="00352C51" w:rsidSect="0078507C">
      <w:pgSz w:w="16838" w:h="11906" w:orient="landscape"/>
      <w:pgMar w:top="426" w:right="42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A01"/>
    <w:multiLevelType w:val="hybridMultilevel"/>
    <w:tmpl w:val="029C7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05743"/>
    <w:multiLevelType w:val="hybridMultilevel"/>
    <w:tmpl w:val="D2942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3602C"/>
    <w:multiLevelType w:val="hybridMultilevel"/>
    <w:tmpl w:val="76E46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D43EC"/>
    <w:multiLevelType w:val="hybridMultilevel"/>
    <w:tmpl w:val="808C1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07DF6"/>
    <w:multiLevelType w:val="hybridMultilevel"/>
    <w:tmpl w:val="607AB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E5C31"/>
    <w:multiLevelType w:val="hybridMultilevel"/>
    <w:tmpl w:val="61F68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70E22"/>
    <w:multiLevelType w:val="multilevel"/>
    <w:tmpl w:val="D3FA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34C9"/>
    <w:rsid w:val="000469BF"/>
    <w:rsid w:val="00052A75"/>
    <w:rsid w:val="000765A9"/>
    <w:rsid w:val="000A7FFC"/>
    <w:rsid w:val="000C101A"/>
    <w:rsid w:val="000D42B0"/>
    <w:rsid w:val="000E3605"/>
    <w:rsid w:val="000F17FC"/>
    <w:rsid w:val="001072CD"/>
    <w:rsid w:val="00194544"/>
    <w:rsid w:val="00196EDB"/>
    <w:rsid w:val="001B5226"/>
    <w:rsid w:val="001C1436"/>
    <w:rsid w:val="001C1664"/>
    <w:rsid w:val="001C4F31"/>
    <w:rsid w:val="001D1AA9"/>
    <w:rsid w:val="001D2E62"/>
    <w:rsid w:val="002026F2"/>
    <w:rsid w:val="00204D83"/>
    <w:rsid w:val="00221BA3"/>
    <w:rsid w:val="00226FA6"/>
    <w:rsid w:val="002561D3"/>
    <w:rsid w:val="002565E6"/>
    <w:rsid w:val="00274F70"/>
    <w:rsid w:val="0028679E"/>
    <w:rsid w:val="002B03BC"/>
    <w:rsid w:val="002D2A23"/>
    <w:rsid w:val="002E46F5"/>
    <w:rsid w:val="00342FA4"/>
    <w:rsid w:val="00352C51"/>
    <w:rsid w:val="003D110B"/>
    <w:rsid w:val="003E637E"/>
    <w:rsid w:val="00442DFA"/>
    <w:rsid w:val="004504E0"/>
    <w:rsid w:val="00461A64"/>
    <w:rsid w:val="00491A37"/>
    <w:rsid w:val="004A6605"/>
    <w:rsid w:val="004B12CE"/>
    <w:rsid w:val="004C5BFB"/>
    <w:rsid w:val="004D1BC0"/>
    <w:rsid w:val="004F0F01"/>
    <w:rsid w:val="00502AF5"/>
    <w:rsid w:val="00510282"/>
    <w:rsid w:val="00532DBF"/>
    <w:rsid w:val="00540E21"/>
    <w:rsid w:val="0057651B"/>
    <w:rsid w:val="00586F49"/>
    <w:rsid w:val="005A023F"/>
    <w:rsid w:val="005A1798"/>
    <w:rsid w:val="005A34C9"/>
    <w:rsid w:val="005A7044"/>
    <w:rsid w:val="005C5F5F"/>
    <w:rsid w:val="005D4B59"/>
    <w:rsid w:val="005D6580"/>
    <w:rsid w:val="006143EA"/>
    <w:rsid w:val="00623D25"/>
    <w:rsid w:val="00625A7B"/>
    <w:rsid w:val="006509B1"/>
    <w:rsid w:val="00694E1A"/>
    <w:rsid w:val="006C3ADD"/>
    <w:rsid w:val="006E0AFC"/>
    <w:rsid w:val="006F5D2A"/>
    <w:rsid w:val="00715788"/>
    <w:rsid w:val="00726AD7"/>
    <w:rsid w:val="00781A76"/>
    <w:rsid w:val="00783FEC"/>
    <w:rsid w:val="0078507C"/>
    <w:rsid w:val="007C289F"/>
    <w:rsid w:val="007E4D15"/>
    <w:rsid w:val="00802230"/>
    <w:rsid w:val="00820267"/>
    <w:rsid w:val="00833954"/>
    <w:rsid w:val="0085121E"/>
    <w:rsid w:val="00886529"/>
    <w:rsid w:val="008B44AB"/>
    <w:rsid w:val="008C6BF8"/>
    <w:rsid w:val="008F4243"/>
    <w:rsid w:val="00900126"/>
    <w:rsid w:val="0093734E"/>
    <w:rsid w:val="00940F17"/>
    <w:rsid w:val="009445C5"/>
    <w:rsid w:val="009450F0"/>
    <w:rsid w:val="009677E9"/>
    <w:rsid w:val="009A6FE1"/>
    <w:rsid w:val="009C4D09"/>
    <w:rsid w:val="009C56A4"/>
    <w:rsid w:val="009D3395"/>
    <w:rsid w:val="009E26ED"/>
    <w:rsid w:val="00A1180E"/>
    <w:rsid w:val="00A23285"/>
    <w:rsid w:val="00A410F6"/>
    <w:rsid w:val="00A6391E"/>
    <w:rsid w:val="00A8461C"/>
    <w:rsid w:val="00AA7C95"/>
    <w:rsid w:val="00AD527E"/>
    <w:rsid w:val="00AD55DF"/>
    <w:rsid w:val="00AD7C26"/>
    <w:rsid w:val="00AE095F"/>
    <w:rsid w:val="00B02CF5"/>
    <w:rsid w:val="00B0314B"/>
    <w:rsid w:val="00B15AE6"/>
    <w:rsid w:val="00B573F6"/>
    <w:rsid w:val="00B62A4D"/>
    <w:rsid w:val="00B62DFC"/>
    <w:rsid w:val="00B72718"/>
    <w:rsid w:val="00BA3905"/>
    <w:rsid w:val="00C17ABD"/>
    <w:rsid w:val="00C55918"/>
    <w:rsid w:val="00C56F4F"/>
    <w:rsid w:val="00C84FFD"/>
    <w:rsid w:val="00C854C4"/>
    <w:rsid w:val="00C9304C"/>
    <w:rsid w:val="00CA200F"/>
    <w:rsid w:val="00CB3C71"/>
    <w:rsid w:val="00CD65D7"/>
    <w:rsid w:val="00CE3CD9"/>
    <w:rsid w:val="00CE51B2"/>
    <w:rsid w:val="00CF13BD"/>
    <w:rsid w:val="00D15EF5"/>
    <w:rsid w:val="00D46170"/>
    <w:rsid w:val="00D61C9F"/>
    <w:rsid w:val="00D97121"/>
    <w:rsid w:val="00DA0FA1"/>
    <w:rsid w:val="00DA290B"/>
    <w:rsid w:val="00DF613A"/>
    <w:rsid w:val="00E12853"/>
    <w:rsid w:val="00E145F4"/>
    <w:rsid w:val="00E63E3C"/>
    <w:rsid w:val="00E66010"/>
    <w:rsid w:val="00EB1289"/>
    <w:rsid w:val="00EB576A"/>
    <w:rsid w:val="00EC1A42"/>
    <w:rsid w:val="00ED5CB1"/>
    <w:rsid w:val="00EE1923"/>
    <w:rsid w:val="00EF1E2E"/>
    <w:rsid w:val="00F00F27"/>
    <w:rsid w:val="00F309EA"/>
    <w:rsid w:val="00F37E2F"/>
    <w:rsid w:val="00F501C9"/>
    <w:rsid w:val="00F72616"/>
    <w:rsid w:val="00F7743C"/>
    <w:rsid w:val="00FC4777"/>
    <w:rsid w:val="00FC6010"/>
    <w:rsid w:val="00FE215A"/>
    <w:rsid w:val="00FE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98"/>
  </w:style>
  <w:style w:type="paragraph" w:styleId="1">
    <w:name w:val="heading 1"/>
    <w:basedOn w:val="a"/>
    <w:next w:val="a"/>
    <w:link w:val="10"/>
    <w:uiPriority w:val="9"/>
    <w:qFormat/>
    <w:rsid w:val="00E660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51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81A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34C9"/>
    <w:rPr>
      <w:b/>
      <w:bCs/>
    </w:rPr>
  </w:style>
  <w:style w:type="paragraph" w:styleId="a5">
    <w:name w:val="List Paragraph"/>
    <w:basedOn w:val="a"/>
    <w:uiPriority w:val="34"/>
    <w:qFormat/>
    <w:rsid w:val="008865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E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46F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E0AF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E0AFC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81A7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yle-scope">
    <w:name w:val="style-scope"/>
    <w:basedOn w:val="a0"/>
    <w:rsid w:val="00781A76"/>
  </w:style>
  <w:style w:type="character" w:customStyle="1" w:styleId="10">
    <w:name w:val="Заголовок 1 Знак"/>
    <w:basedOn w:val="a0"/>
    <w:link w:val="1"/>
    <w:uiPriority w:val="9"/>
    <w:rsid w:val="00E66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5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.kipk.ru/" TargetMode="External"/><Relationship Id="rId13" Type="http://schemas.openxmlformats.org/officeDocument/2006/relationships/hyperlink" Target="https://yandex.ru/video/preview/?filmId=12952595847482361606&amp;from=tabbar&amp;parent-reqid=1636606421548869-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atlas-edu.kip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ncdo.daservis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andex.ru/video/preview/?filmId=7647607502465619602&amp;from=tabbar&amp;parent-reqid=1636606421548869-7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cdo.daservis.ru/svedeniya-ob-uchrezhdenii/moc-opornyj-centr/" TargetMode="External"/><Relationship Id="rId10" Type="http://schemas.openxmlformats.org/officeDocument/2006/relationships/hyperlink" Target="https://melkie.net/vidy-deyatelnosti-v-dou/poznavatelno-issledovatelskaya-deyatelnost-v-dou-po-fgo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UzJYccZ9Ok" TargetMode="External"/><Relationship Id="rId14" Type="http://schemas.openxmlformats.org/officeDocument/2006/relationships/hyperlink" Target="https://navadmin.dvpion.ru/adm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760FC-D0E5-4EF3-A05E-082BDD79D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</dc:creator>
  <cp:lastModifiedBy>Media-1</cp:lastModifiedBy>
  <cp:revision>38</cp:revision>
  <dcterms:created xsi:type="dcterms:W3CDTF">2021-09-10T08:45:00Z</dcterms:created>
  <dcterms:modified xsi:type="dcterms:W3CDTF">2021-11-17T07:17:00Z</dcterms:modified>
</cp:coreProperties>
</file>